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185E685F" w:rsidR="00004270" w:rsidRDefault="00F26301" w:rsidP="00A3769D">
      <w:pPr>
        <w:pStyle w:val="af6"/>
        <w:tabs>
          <w:tab w:val="left" w:pos="142"/>
        </w:tabs>
        <w:spacing w:line="259" w:lineRule="auto"/>
        <w:ind w:left="0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A3769D" w:rsidRPr="004C4866">
        <w:rPr>
          <w:sz w:val="40"/>
          <w:szCs w:val="40"/>
          <w:u w:val="single"/>
        </w:rPr>
        <w:t>«</w:t>
      </w:r>
      <w:r w:rsidR="00A3769D" w:rsidRPr="004C4866">
        <w:rPr>
          <w:bCs/>
          <w:sz w:val="40"/>
          <w:szCs w:val="40"/>
          <w:u w:val="single"/>
        </w:rPr>
        <w:t>Магистральные линии связи. Строительство и эксплуатация ВОЛП</w:t>
      </w:r>
      <w:r w:rsidR="00A3769D" w:rsidRPr="004C4866">
        <w:rPr>
          <w:sz w:val="40"/>
          <w:szCs w:val="40"/>
          <w:u w:val="single"/>
        </w:rPr>
        <w:t>»</w:t>
      </w:r>
    </w:p>
    <w:p w14:paraId="417850AC" w14:textId="1470B738" w:rsidR="00584FB3" w:rsidRDefault="00B031B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65F84C6D" w14:textId="6B4786FB" w:rsidR="00A74F0F" w:rsidRPr="00721165" w:rsidRDefault="00A3769D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Москва</w:t>
      </w:r>
    </w:p>
    <w:p w14:paraId="33D6F31A" w14:textId="1E5CFF94" w:rsidR="00A74F0F" w:rsidRPr="00A74F0F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34F29648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721165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890E8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890E8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5197E517" w:rsidR="001A206B" w:rsidRDefault="00890E8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B93E5E">
            <w:rPr>
              <w:rFonts w:eastAsia="Times New Roman" w:cs="Times New Roman"/>
              <w:color w:val="000000"/>
              <w:sz w:val="28"/>
              <w:szCs w:val="28"/>
            </w:rPr>
            <w:t>5</w:t>
          </w:r>
        </w:p>
        <w:p w14:paraId="53563A42" w14:textId="0D5805FD" w:rsidR="001A206B" w:rsidRDefault="00890E8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B93E5E">
            <w:rPr>
              <w:rFonts w:eastAsia="Times New Roman" w:cs="Times New Roman"/>
              <w:color w:val="000000"/>
              <w:sz w:val="28"/>
              <w:szCs w:val="28"/>
            </w:rPr>
            <w:t>10</w:t>
          </w:r>
        </w:p>
        <w:p w14:paraId="2E05C76D" w14:textId="5B424DF7" w:rsidR="001A206B" w:rsidRDefault="00890E8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B93E5E">
            <w:rPr>
              <w:rFonts w:eastAsia="Times New Roman" w:cs="Times New Roman"/>
              <w:color w:val="000000"/>
              <w:sz w:val="28"/>
              <w:szCs w:val="28"/>
            </w:rPr>
            <w:t>12</w:t>
          </w:r>
        </w:p>
        <w:p w14:paraId="2EC06515" w14:textId="07E954F3" w:rsidR="001A206B" w:rsidRDefault="00890E8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A8114D">
            <w:fldChar w:fldCharType="end"/>
          </w:r>
          <w:r w:rsidR="00B93E5E">
            <w:t>13</w:t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74E56ED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B031B0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6DF08F23" w14:textId="67DEE32D" w:rsidR="001A206B" w:rsidRDefault="00A8114D" w:rsidP="008615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B031B0" w:rsidRPr="00B031B0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</w:t>
      </w:r>
      <w:r w:rsidR="00A74F0F" w:rsidRPr="00B031B0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 xml:space="preserve">компетенции </w:t>
      </w:r>
      <w:bookmarkStart w:id="2" w:name="_heading=h.1fob9te"/>
      <w:bookmarkEnd w:id="2"/>
      <w:r w:rsidR="00861503" w:rsidRPr="00861503">
        <w:rPr>
          <w:rFonts w:eastAsia="Times New Roman" w:cs="Times New Roman"/>
          <w:color w:val="000000"/>
          <w:sz w:val="28"/>
          <w:szCs w:val="28"/>
        </w:rPr>
        <w:t>«Магистральные линии связи. Строительство и эксплуатация ВОЛП».</w:t>
      </w:r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671DD2C1" w14:textId="77777777" w:rsidR="00861503" w:rsidRPr="00E26281" w:rsidRDefault="00861503" w:rsidP="008615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Pr="00E26281">
        <w:rPr>
          <w:rFonts w:eastAsia="Times New Roman" w:cs="Times New Roman"/>
          <w:bCs/>
          <w:kern w:val="36"/>
          <w:sz w:val="28"/>
          <w:szCs w:val="28"/>
        </w:rPr>
        <w:t xml:space="preserve"> </w:t>
      </w:r>
      <w:r w:rsidRPr="0078112D">
        <w:rPr>
          <w:rFonts w:eastAsia="Times New Roman" w:cs="Times New Roman"/>
          <w:bCs/>
          <w:kern w:val="36"/>
          <w:sz w:val="28"/>
          <w:szCs w:val="28"/>
        </w:rPr>
        <w:t>Приказ Минтруда России от 07.12.2020 N 867н Об утверждении Правил по охране труда при выполнении работ на объектах связи (Зарегистрировано в Минюсте России 21.12.2020 N 61650)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1B47E6AF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</w:t>
      </w:r>
      <w:r w:rsidR="00861503" w:rsidRPr="00861503">
        <w:rPr>
          <w:rFonts w:eastAsia="Times New Roman" w:cs="Times New Roman"/>
          <w:color w:val="000000"/>
          <w:sz w:val="28"/>
          <w:szCs w:val="28"/>
        </w:rPr>
        <w:t>«Магистральные линии связи. Строительство и эксплуатация ВОЛП»</w:t>
      </w:r>
      <w:r>
        <w:rPr>
          <w:rFonts w:eastAsia="Times New Roman" w:cs="Times New Roman"/>
          <w:color w:val="000000"/>
          <w:sz w:val="28"/>
          <w:szCs w:val="28"/>
        </w:rPr>
        <w:t xml:space="preserve">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861503" w:rsidRPr="00861503">
        <w:rPr>
          <w:rFonts w:eastAsia="Times New Roman" w:cs="Times New Roman"/>
          <w:color w:val="000000"/>
          <w:sz w:val="28"/>
          <w:szCs w:val="28"/>
        </w:rPr>
        <w:t>«Монтажник связи», «Кабельщик-спайщик ВОЛС», «Инженер электросвязи», «Монтажник ВОЛС», «Техник-монтажник оптоволоконных сетей и оборудования связи», «Монтажник-сварщик ВОЛС»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6BC6F6ED" w14:textId="77777777" w:rsidR="00861503" w:rsidRPr="00861503" w:rsidRDefault="00861503" w:rsidP="008615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61503"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4AFBD09E" w14:textId="77777777" w:rsidR="00861503" w:rsidRPr="00861503" w:rsidRDefault="00861503" w:rsidP="008615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61503"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397F1FC8" w14:textId="77777777" w:rsidR="00861503" w:rsidRPr="00861503" w:rsidRDefault="00861503" w:rsidP="008615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61503"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1A3FC4D" w14:textId="77777777" w:rsidR="00861503" w:rsidRPr="00861503" w:rsidRDefault="00861503" w:rsidP="008615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61503"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3B130EE8" w14:textId="77777777" w:rsidR="00861503" w:rsidRPr="00861503" w:rsidRDefault="00861503" w:rsidP="008615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61503"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652FBAB6" w14:textId="77777777" w:rsidR="00861503" w:rsidRPr="00861503" w:rsidRDefault="00861503" w:rsidP="008615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61503"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731ACF8D" w14:textId="77777777" w:rsidR="00861503" w:rsidRPr="00861503" w:rsidRDefault="00861503" w:rsidP="008615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61503"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66994297" w14:textId="77777777" w:rsidR="00861503" w:rsidRPr="00861503" w:rsidRDefault="00861503" w:rsidP="008615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61503">
        <w:rPr>
          <w:rFonts w:eastAsia="Times New Roman" w:cs="Times New Roman"/>
          <w:color w:val="000000"/>
          <w:sz w:val="28"/>
          <w:szCs w:val="28"/>
        </w:rPr>
        <w:t xml:space="preserve">- падающие предметы (элементы оборудования) и инструмент; </w:t>
      </w:r>
    </w:p>
    <w:p w14:paraId="306BBD5A" w14:textId="77777777" w:rsidR="00861503" w:rsidRPr="00861503" w:rsidRDefault="00861503" w:rsidP="008615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61503">
        <w:rPr>
          <w:rFonts w:eastAsia="Times New Roman" w:cs="Times New Roman"/>
          <w:color w:val="000000"/>
          <w:sz w:val="28"/>
          <w:szCs w:val="28"/>
        </w:rPr>
        <w:t>- лазерное излучение (прямое, отраженное, рассеянное);</w:t>
      </w:r>
    </w:p>
    <w:p w14:paraId="65B04623" w14:textId="77777777" w:rsidR="00861503" w:rsidRDefault="00861503" w:rsidP="008615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61503">
        <w:rPr>
          <w:rFonts w:eastAsia="Times New Roman" w:cs="Times New Roman"/>
          <w:color w:val="000000"/>
          <w:sz w:val="28"/>
          <w:szCs w:val="28"/>
        </w:rPr>
        <w:t>- осколки оптического волокна.</w:t>
      </w:r>
    </w:p>
    <w:p w14:paraId="56CB0AE5" w14:textId="77777777" w:rsidR="00861503" w:rsidRPr="005E523F" w:rsidRDefault="00861503" w:rsidP="008615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3.4. Конкурсанты должны находиться на площадке в спецодежде, спецобуви и применять средства индивидуальной защиты:</w:t>
      </w:r>
    </w:p>
    <w:p w14:paraId="466DD9FE" w14:textId="77777777" w:rsidR="00861503" w:rsidRPr="005E523F" w:rsidRDefault="00861503" w:rsidP="00861503">
      <w:pPr>
        <w:tabs>
          <w:tab w:val="left" w:pos="142"/>
        </w:tabs>
        <w:spacing w:line="360" w:lineRule="auto"/>
        <w:ind w:firstLine="567"/>
        <w:jc w:val="both"/>
        <w:rPr>
          <w:sz w:val="28"/>
          <w:szCs w:val="28"/>
        </w:rPr>
      </w:pPr>
      <w:r w:rsidRPr="005E523F">
        <w:rPr>
          <w:sz w:val="28"/>
          <w:szCs w:val="28"/>
        </w:rPr>
        <w:t>- спецодежда (куртка, штаны, кепка, закрытая обувь)</w:t>
      </w:r>
    </w:p>
    <w:p w14:paraId="7F50C734" w14:textId="77777777" w:rsidR="00861503" w:rsidRPr="005E523F" w:rsidRDefault="00861503" w:rsidP="00861503">
      <w:pPr>
        <w:tabs>
          <w:tab w:val="left" w:pos="142"/>
        </w:tabs>
        <w:spacing w:line="360" w:lineRule="auto"/>
        <w:ind w:firstLine="567"/>
        <w:jc w:val="both"/>
        <w:rPr>
          <w:sz w:val="28"/>
          <w:szCs w:val="28"/>
        </w:rPr>
      </w:pPr>
      <w:r w:rsidRPr="005E523F">
        <w:rPr>
          <w:sz w:val="28"/>
          <w:szCs w:val="28"/>
        </w:rPr>
        <w:t>- прорезиненный фартук;</w:t>
      </w:r>
    </w:p>
    <w:p w14:paraId="58F6FF3D" w14:textId="77777777" w:rsidR="00861503" w:rsidRPr="005E523F" w:rsidRDefault="00861503" w:rsidP="00861503">
      <w:pPr>
        <w:tabs>
          <w:tab w:val="left" w:pos="142"/>
        </w:tabs>
        <w:spacing w:line="360" w:lineRule="auto"/>
        <w:ind w:firstLine="567"/>
        <w:jc w:val="both"/>
        <w:rPr>
          <w:sz w:val="28"/>
          <w:szCs w:val="28"/>
        </w:rPr>
      </w:pPr>
      <w:r w:rsidRPr="005E523F">
        <w:rPr>
          <w:sz w:val="28"/>
          <w:szCs w:val="28"/>
        </w:rPr>
        <w:t>- защитные очки;</w:t>
      </w:r>
    </w:p>
    <w:p w14:paraId="16AAAFFD" w14:textId="77777777" w:rsidR="00861503" w:rsidRPr="005E523F" w:rsidRDefault="00861503" w:rsidP="00861503">
      <w:pPr>
        <w:tabs>
          <w:tab w:val="left" w:pos="142"/>
        </w:tabs>
        <w:spacing w:line="360" w:lineRule="auto"/>
        <w:ind w:firstLine="567"/>
        <w:jc w:val="both"/>
        <w:rPr>
          <w:sz w:val="28"/>
          <w:szCs w:val="28"/>
        </w:rPr>
      </w:pPr>
      <w:r w:rsidRPr="005E523F">
        <w:rPr>
          <w:sz w:val="28"/>
          <w:szCs w:val="28"/>
        </w:rPr>
        <w:t>- защитные перчатки (резиновые и х/б).</w:t>
      </w:r>
    </w:p>
    <w:p w14:paraId="2D2E34CF" w14:textId="77777777" w:rsidR="00861503" w:rsidRPr="005E523F" w:rsidRDefault="00861503" w:rsidP="008615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sz w:val="28"/>
          <w:szCs w:val="28"/>
        </w:rPr>
      </w:pPr>
      <w:r w:rsidRPr="005E523F">
        <w:rPr>
          <w:sz w:val="28"/>
          <w:szCs w:val="28"/>
        </w:rPr>
        <w:lastRenderedPageBreak/>
        <w:t>Применение во время выполнения задания средств индивидуальной защиты для экспертов не предусмотрено.</w:t>
      </w:r>
    </w:p>
    <w:p w14:paraId="60ACB001" w14:textId="77777777" w:rsidR="00861503" w:rsidRPr="005E523F" w:rsidRDefault="00861503" w:rsidP="00861503">
      <w:pPr>
        <w:tabs>
          <w:tab w:val="left" w:pos="142"/>
        </w:tabs>
        <w:spacing w:line="360" w:lineRule="auto"/>
        <w:ind w:firstLine="567"/>
        <w:jc w:val="both"/>
        <w:rPr>
          <w:sz w:val="28"/>
          <w:szCs w:val="28"/>
        </w:rPr>
      </w:pPr>
      <w:r w:rsidRPr="005E523F">
        <w:rPr>
          <w:sz w:val="28"/>
          <w:szCs w:val="28"/>
        </w:rPr>
        <w:t>Знаки безопасности, используемые на рабочих местах участников, для обозначения присутствующих опасностей:</w:t>
      </w:r>
    </w:p>
    <w:p w14:paraId="5BE90927" w14:textId="77777777" w:rsidR="00861503" w:rsidRPr="005E523F" w:rsidRDefault="00861503" w:rsidP="00861503">
      <w:pPr>
        <w:numPr>
          <w:ilvl w:val="0"/>
          <w:numId w:val="10"/>
        </w:numPr>
        <w:tabs>
          <w:tab w:val="left" w:pos="142"/>
          <w:tab w:val="left" w:pos="1100"/>
        </w:tabs>
        <w:spacing w:line="360" w:lineRule="auto"/>
        <w:ind w:firstLine="567"/>
        <w:jc w:val="both"/>
        <w:outlineLvl w:val="9"/>
        <w:rPr>
          <w:sz w:val="28"/>
          <w:szCs w:val="28"/>
        </w:rPr>
      </w:pPr>
      <w:r w:rsidRPr="005E523F">
        <w:rPr>
          <w:sz w:val="28"/>
          <w:szCs w:val="28"/>
        </w:rPr>
        <w:t>знак «Опасно. Лазерное излучение».</w:t>
      </w:r>
    </w:p>
    <w:p w14:paraId="16110180" w14:textId="77777777" w:rsidR="00861503" w:rsidRPr="005E523F" w:rsidRDefault="00861503" w:rsidP="00861503">
      <w:pPr>
        <w:numPr>
          <w:ilvl w:val="0"/>
          <w:numId w:val="10"/>
        </w:numPr>
        <w:tabs>
          <w:tab w:val="left" w:pos="142"/>
          <w:tab w:val="left" w:pos="1100"/>
        </w:tabs>
        <w:spacing w:line="360" w:lineRule="auto"/>
        <w:ind w:firstLine="567"/>
        <w:jc w:val="both"/>
        <w:outlineLvl w:val="9"/>
        <w:rPr>
          <w:sz w:val="28"/>
          <w:szCs w:val="28"/>
        </w:rPr>
      </w:pPr>
      <w:r w:rsidRPr="005E523F">
        <w:rPr>
          <w:sz w:val="28"/>
          <w:szCs w:val="28"/>
        </w:rPr>
        <w:t>знак «Яд»;</w:t>
      </w:r>
    </w:p>
    <w:p w14:paraId="2573474B" w14:textId="77777777" w:rsidR="00861503" w:rsidRPr="005E523F" w:rsidRDefault="00861503" w:rsidP="00861503">
      <w:pPr>
        <w:numPr>
          <w:ilvl w:val="0"/>
          <w:numId w:val="10"/>
        </w:numPr>
        <w:tabs>
          <w:tab w:val="left" w:pos="142"/>
          <w:tab w:val="left" w:pos="1100"/>
        </w:tabs>
        <w:spacing w:line="360" w:lineRule="auto"/>
        <w:ind w:firstLine="567"/>
        <w:jc w:val="both"/>
        <w:outlineLvl w:val="9"/>
        <w:rPr>
          <w:sz w:val="28"/>
          <w:szCs w:val="28"/>
        </w:rPr>
      </w:pPr>
      <w:r w:rsidRPr="005E523F">
        <w:rPr>
          <w:sz w:val="28"/>
          <w:szCs w:val="28"/>
        </w:rPr>
        <w:t>знак «Огнеопасно».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078CE71F" w14:textId="77777777" w:rsidR="004155D7" w:rsidRPr="005E523F" w:rsidRDefault="004155D7" w:rsidP="004155D7">
      <w:pPr>
        <w:tabs>
          <w:tab w:val="left" w:pos="142"/>
        </w:tabs>
        <w:spacing w:line="360" w:lineRule="auto"/>
        <w:ind w:right="956" w:firstLine="709"/>
        <w:jc w:val="both"/>
        <w:rPr>
          <w:rFonts w:cs="Times New Roman"/>
          <w:sz w:val="28"/>
          <w:szCs w:val="28"/>
        </w:rPr>
      </w:pPr>
      <w:r w:rsidRPr="005E523F">
        <w:rPr>
          <w:rFonts w:cs="Times New Roman"/>
          <w:sz w:val="28"/>
          <w:szCs w:val="28"/>
        </w:rPr>
        <w:t>4.1.1. В подготовительный день, выполнить следующее:</w:t>
      </w:r>
    </w:p>
    <w:p w14:paraId="438B56EB" w14:textId="77777777" w:rsidR="004155D7" w:rsidRPr="005E523F" w:rsidRDefault="004155D7" w:rsidP="004155D7">
      <w:pPr>
        <w:numPr>
          <w:ilvl w:val="0"/>
          <w:numId w:val="12"/>
        </w:numPr>
        <w:tabs>
          <w:tab w:val="left" w:pos="142"/>
        </w:tabs>
        <w:spacing w:line="360" w:lineRule="auto"/>
        <w:ind w:left="0" w:right="956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5E523F">
        <w:rPr>
          <w:rFonts w:cs="Times New Roman"/>
          <w:sz w:val="28"/>
          <w:szCs w:val="28"/>
        </w:rPr>
        <w:t>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место.</w:t>
      </w:r>
    </w:p>
    <w:p w14:paraId="53925A39" w14:textId="77777777" w:rsidR="004155D7" w:rsidRPr="005E523F" w:rsidRDefault="004155D7" w:rsidP="004155D7">
      <w:pPr>
        <w:numPr>
          <w:ilvl w:val="0"/>
          <w:numId w:val="11"/>
        </w:numPr>
        <w:tabs>
          <w:tab w:val="left" w:pos="142"/>
        </w:tabs>
        <w:spacing w:line="360" w:lineRule="auto"/>
        <w:ind w:left="0" w:right="956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5E523F">
        <w:rPr>
          <w:rFonts w:cs="Times New Roman"/>
          <w:sz w:val="28"/>
          <w:szCs w:val="28"/>
        </w:rPr>
        <w:lastRenderedPageBreak/>
        <w:t>проверить специальную одежду, обувь и др. средства индивидуальной защиты. Надеть необходимые средства защиты для выполнения подготовки рабочих мест, инструмента и оборудования. Спецодежда должна быть подогнана, не стеснять движения, не иметь разрывов ткани, рукава застегнуты, тесемки не болтаются, ботинки застегнуты и (или) зашнурованы; средства индивидуальной защиты подготовлены и находятся в исправном состоянии.</w:t>
      </w:r>
    </w:p>
    <w:p w14:paraId="309C2948" w14:textId="77777777" w:rsidR="004155D7" w:rsidRPr="005E523F" w:rsidRDefault="004155D7" w:rsidP="004155D7">
      <w:pPr>
        <w:numPr>
          <w:ilvl w:val="0"/>
          <w:numId w:val="11"/>
        </w:numPr>
        <w:tabs>
          <w:tab w:val="left" w:pos="142"/>
        </w:tabs>
        <w:spacing w:line="360" w:lineRule="auto"/>
        <w:ind w:left="0" w:right="956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5E523F">
        <w:rPr>
          <w:rFonts w:cs="Times New Roman"/>
          <w:sz w:val="28"/>
          <w:szCs w:val="28"/>
        </w:rPr>
        <w:t>по окончании ознакомительного периода, участники подтверждают свое ознакомление со всеми процессами, подписав лист прохождения инструктажа.</w:t>
      </w:r>
    </w:p>
    <w:p w14:paraId="71E86A32" w14:textId="77777777" w:rsidR="004155D7" w:rsidRPr="005E523F" w:rsidRDefault="004155D7" w:rsidP="004155D7">
      <w:pPr>
        <w:tabs>
          <w:tab w:val="left" w:pos="142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E523F">
        <w:rPr>
          <w:rFonts w:cs="Times New Roman"/>
          <w:sz w:val="28"/>
          <w:szCs w:val="28"/>
        </w:rPr>
        <w:t>4.1.2. Подготовить рабочее место:</w:t>
      </w:r>
    </w:p>
    <w:p w14:paraId="7C3F0575" w14:textId="77777777" w:rsidR="004155D7" w:rsidRPr="005E523F" w:rsidRDefault="004155D7" w:rsidP="004155D7">
      <w:pPr>
        <w:tabs>
          <w:tab w:val="left" w:pos="142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E523F">
        <w:rPr>
          <w:rFonts w:cs="Times New Roman"/>
          <w:sz w:val="28"/>
          <w:szCs w:val="28"/>
        </w:rPr>
        <w:t>- проверить наличие и исправность инструмента и оборудования в соответствии с инфраструктурным листом;</w:t>
      </w:r>
    </w:p>
    <w:p w14:paraId="18C15F1B" w14:textId="77777777" w:rsidR="004155D7" w:rsidRPr="005E523F" w:rsidRDefault="004155D7" w:rsidP="004155D7">
      <w:pPr>
        <w:tabs>
          <w:tab w:val="left" w:pos="142"/>
        </w:tabs>
        <w:spacing w:line="360" w:lineRule="auto"/>
        <w:ind w:right="840" w:firstLine="709"/>
        <w:jc w:val="both"/>
        <w:rPr>
          <w:rFonts w:cs="Times New Roman"/>
          <w:sz w:val="28"/>
          <w:szCs w:val="28"/>
        </w:rPr>
      </w:pPr>
      <w:r w:rsidRPr="005E523F">
        <w:rPr>
          <w:rFonts w:cs="Times New Roman"/>
          <w:sz w:val="28"/>
          <w:szCs w:val="28"/>
        </w:rPr>
        <w:t>4.1.3. Подготовить инструмент и оборудование, разрешенное к самостоятельной работе: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1"/>
        <w:gridCol w:w="6460"/>
      </w:tblGrid>
      <w:tr w:rsidR="004155D7" w:rsidRPr="005E523F" w14:paraId="27F55CA0" w14:textId="77777777" w:rsidTr="00E80D92">
        <w:trPr>
          <w:tblHeader/>
          <w:jc w:val="center"/>
        </w:trPr>
        <w:tc>
          <w:tcPr>
            <w:tcW w:w="3487" w:type="dxa"/>
            <w:shd w:val="clear" w:color="auto" w:fill="auto"/>
          </w:tcPr>
          <w:p w14:paraId="4D6A3D30" w14:textId="77777777" w:rsidR="004155D7" w:rsidRPr="005E523F" w:rsidRDefault="004155D7" w:rsidP="00E80D92">
            <w:pPr>
              <w:spacing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5E523F">
              <w:rPr>
                <w:rFonts w:cs="Times New Roman"/>
                <w:b/>
                <w:sz w:val="28"/>
                <w:szCs w:val="28"/>
              </w:rPr>
              <w:t>Наименование инструмента или оборудования</w:t>
            </w:r>
          </w:p>
        </w:tc>
        <w:tc>
          <w:tcPr>
            <w:tcW w:w="6566" w:type="dxa"/>
            <w:shd w:val="clear" w:color="auto" w:fill="auto"/>
          </w:tcPr>
          <w:p w14:paraId="7FBA44FB" w14:textId="77777777" w:rsidR="004155D7" w:rsidRPr="005E523F" w:rsidRDefault="004155D7" w:rsidP="00E80D92">
            <w:pPr>
              <w:spacing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5E523F">
              <w:rPr>
                <w:rFonts w:cs="Times New Roman"/>
                <w:b/>
                <w:sz w:val="28"/>
                <w:szCs w:val="28"/>
              </w:rPr>
              <w:t>Правила подготовки к выполнению конкурсного задания</w:t>
            </w:r>
          </w:p>
        </w:tc>
      </w:tr>
      <w:tr w:rsidR="004155D7" w:rsidRPr="005E523F" w14:paraId="5B2392D7" w14:textId="77777777" w:rsidTr="00E80D92">
        <w:trPr>
          <w:jc w:val="center"/>
        </w:trPr>
        <w:tc>
          <w:tcPr>
            <w:tcW w:w="3487" w:type="dxa"/>
            <w:shd w:val="clear" w:color="auto" w:fill="auto"/>
          </w:tcPr>
          <w:p w14:paraId="0AEF4151" w14:textId="77777777" w:rsidR="004155D7" w:rsidRPr="005E523F" w:rsidRDefault="004155D7" w:rsidP="00E80D92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>Ручной инструмент</w:t>
            </w:r>
          </w:p>
        </w:tc>
        <w:tc>
          <w:tcPr>
            <w:tcW w:w="6566" w:type="dxa"/>
            <w:shd w:val="clear" w:color="auto" w:fill="auto"/>
          </w:tcPr>
          <w:p w14:paraId="17A97614" w14:textId="64F49EB0" w:rsidR="004155D7" w:rsidRPr="005E523F" w:rsidRDefault="004155D7" w:rsidP="00E80D92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>Проверить наличие исправность инструмента, нали</w:t>
            </w:r>
            <w:r>
              <w:rPr>
                <w:rFonts w:cs="Times New Roman"/>
                <w:sz w:val="28"/>
                <w:szCs w:val="28"/>
              </w:rPr>
              <w:t>чие сколов повреждение изоляции</w:t>
            </w:r>
          </w:p>
        </w:tc>
      </w:tr>
      <w:tr w:rsidR="004155D7" w:rsidRPr="005E523F" w14:paraId="0C2DDF55" w14:textId="77777777" w:rsidTr="00E80D92">
        <w:trPr>
          <w:jc w:val="center"/>
        </w:trPr>
        <w:tc>
          <w:tcPr>
            <w:tcW w:w="3487" w:type="dxa"/>
            <w:shd w:val="clear" w:color="auto" w:fill="auto"/>
          </w:tcPr>
          <w:p w14:paraId="7EC51712" w14:textId="77777777" w:rsidR="004155D7" w:rsidRPr="005E523F" w:rsidRDefault="004155D7" w:rsidP="00E80D92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>Аппарат сварочный</w:t>
            </w:r>
          </w:p>
        </w:tc>
        <w:tc>
          <w:tcPr>
            <w:tcW w:w="6566" w:type="dxa"/>
            <w:shd w:val="clear" w:color="auto" w:fill="auto"/>
          </w:tcPr>
          <w:p w14:paraId="6A130CFD" w14:textId="73F15CA5" w:rsidR="004155D7" w:rsidRPr="005E523F" w:rsidRDefault="004155D7" w:rsidP="00E80D92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>Перед использованием аппарата, полностью прочита</w:t>
            </w:r>
            <w:r>
              <w:rPr>
                <w:rFonts w:cs="Times New Roman"/>
                <w:sz w:val="28"/>
                <w:szCs w:val="28"/>
              </w:rPr>
              <w:t>ть</w:t>
            </w:r>
            <w:r w:rsidRPr="005E523F">
              <w:rPr>
                <w:rFonts w:cs="Times New Roman"/>
                <w:sz w:val="28"/>
                <w:szCs w:val="28"/>
              </w:rPr>
              <w:t xml:space="preserve"> руководство.</w:t>
            </w:r>
          </w:p>
          <w:p w14:paraId="77E6450F" w14:textId="744F1DD6" w:rsidR="004155D7" w:rsidRPr="005E523F" w:rsidRDefault="004155D7" w:rsidP="00E80D92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 xml:space="preserve"> Подключ</w:t>
            </w:r>
            <w:r>
              <w:rPr>
                <w:rFonts w:cs="Times New Roman"/>
                <w:sz w:val="28"/>
                <w:szCs w:val="28"/>
              </w:rPr>
              <w:t>ать</w:t>
            </w:r>
            <w:r w:rsidRPr="005E523F">
              <w:rPr>
                <w:rFonts w:cs="Times New Roman"/>
                <w:sz w:val="28"/>
                <w:szCs w:val="28"/>
              </w:rPr>
              <w:t xml:space="preserve"> кабель питания переменного тока к зарядному устройству и электрической розетке. При подключении штекера убедит</w:t>
            </w:r>
            <w:r>
              <w:rPr>
                <w:rFonts w:cs="Times New Roman"/>
                <w:sz w:val="28"/>
                <w:szCs w:val="28"/>
              </w:rPr>
              <w:t>ься</w:t>
            </w:r>
            <w:r w:rsidRPr="005E523F">
              <w:rPr>
                <w:rFonts w:cs="Times New Roman"/>
                <w:sz w:val="28"/>
                <w:szCs w:val="28"/>
              </w:rPr>
              <w:t>, что на разъеме нет пыли или мусора. Использ</w:t>
            </w:r>
            <w:r>
              <w:rPr>
                <w:rFonts w:cs="Times New Roman"/>
                <w:sz w:val="28"/>
                <w:szCs w:val="28"/>
              </w:rPr>
              <w:t>овать</w:t>
            </w:r>
            <w:r w:rsidRPr="005E523F">
              <w:rPr>
                <w:rFonts w:cs="Times New Roman"/>
                <w:sz w:val="28"/>
                <w:szCs w:val="28"/>
              </w:rPr>
              <w:t xml:space="preserve"> зарядное устройство и аккумулятор специально разработанные для данного аппарата. Использование других аккумуляторов может </w:t>
            </w:r>
            <w:r w:rsidRPr="005E523F">
              <w:rPr>
                <w:rFonts w:cs="Times New Roman"/>
                <w:sz w:val="28"/>
                <w:szCs w:val="28"/>
              </w:rPr>
              <w:lastRenderedPageBreak/>
              <w:t xml:space="preserve">привести к появлению дыма, ожогам, повреждению устройства, ранениям или смерти. </w:t>
            </w:r>
          </w:p>
          <w:p w14:paraId="57F45A04" w14:textId="3F4452A6" w:rsidR="004155D7" w:rsidRPr="005E523F" w:rsidRDefault="004155D7" w:rsidP="00E80D92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>Перед переноской футляра с аппаратом с помощью ремня, провер</w:t>
            </w:r>
            <w:r>
              <w:rPr>
                <w:rFonts w:cs="Times New Roman"/>
                <w:sz w:val="28"/>
                <w:szCs w:val="28"/>
              </w:rPr>
              <w:t>ить</w:t>
            </w:r>
            <w:r w:rsidRPr="005E523F">
              <w:rPr>
                <w:rFonts w:cs="Times New Roman"/>
                <w:sz w:val="28"/>
                <w:szCs w:val="28"/>
              </w:rPr>
              <w:t xml:space="preserve"> последний на отсутствие повреждений или следов износа. Падение футляра из-за обрыва ремня может привести к повреждению сварочного аппарата или ранению людей.</w:t>
            </w:r>
          </w:p>
          <w:p w14:paraId="542E382C" w14:textId="5740A6F8" w:rsidR="004155D7" w:rsidRPr="005E523F" w:rsidRDefault="004155D7" w:rsidP="004155D7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 xml:space="preserve"> Не </w:t>
            </w:r>
            <w:r>
              <w:rPr>
                <w:rFonts w:cs="Times New Roman"/>
                <w:sz w:val="28"/>
                <w:szCs w:val="28"/>
              </w:rPr>
              <w:t>размещать</w:t>
            </w:r>
            <w:r w:rsidRPr="005E523F">
              <w:rPr>
                <w:rFonts w:cs="Times New Roman"/>
                <w:sz w:val="28"/>
                <w:szCs w:val="28"/>
              </w:rPr>
              <w:t xml:space="preserve"> сварочный аппарат на неустойчив</w:t>
            </w:r>
            <w:r>
              <w:rPr>
                <w:rFonts w:cs="Times New Roman"/>
                <w:sz w:val="28"/>
                <w:szCs w:val="28"/>
              </w:rPr>
              <w:t>ой</w:t>
            </w:r>
            <w:r w:rsidRPr="005E523F">
              <w:rPr>
                <w:rFonts w:cs="Times New Roman"/>
                <w:sz w:val="28"/>
                <w:szCs w:val="28"/>
              </w:rPr>
              <w:t xml:space="preserve"> поверхност</w:t>
            </w:r>
            <w:r>
              <w:rPr>
                <w:rFonts w:cs="Times New Roman"/>
                <w:sz w:val="28"/>
                <w:szCs w:val="28"/>
              </w:rPr>
              <w:t>и</w:t>
            </w:r>
            <w:r w:rsidRPr="005E523F">
              <w:rPr>
                <w:rFonts w:cs="Times New Roman"/>
                <w:sz w:val="28"/>
                <w:szCs w:val="28"/>
              </w:rPr>
              <w:t>. Аппарат может упасть, сломаться или нанести травмы людям</w:t>
            </w:r>
          </w:p>
        </w:tc>
      </w:tr>
      <w:tr w:rsidR="004155D7" w:rsidRPr="005E523F" w14:paraId="0B299A2F" w14:textId="77777777" w:rsidTr="00E80D92">
        <w:trPr>
          <w:jc w:val="center"/>
        </w:trPr>
        <w:tc>
          <w:tcPr>
            <w:tcW w:w="3487" w:type="dxa"/>
            <w:shd w:val="clear" w:color="auto" w:fill="auto"/>
          </w:tcPr>
          <w:p w14:paraId="56DD7035" w14:textId="77777777" w:rsidR="004155D7" w:rsidRPr="005E523F" w:rsidRDefault="004155D7" w:rsidP="00E80D92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lastRenderedPageBreak/>
              <w:t>Скалыватель прецизионный для оптических волокон</w:t>
            </w:r>
          </w:p>
        </w:tc>
        <w:tc>
          <w:tcPr>
            <w:tcW w:w="6566" w:type="dxa"/>
            <w:shd w:val="clear" w:color="auto" w:fill="auto"/>
          </w:tcPr>
          <w:p w14:paraId="75585593" w14:textId="250FBD43" w:rsidR="00E14E5B" w:rsidRDefault="004155D7" w:rsidP="00E80D92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 xml:space="preserve">Лезвие скалывателя заточено прецизионным оборудованием. </w:t>
            </w:r>
            <w:r w:rsidR="00E14E5B">
              <w:rPr>
                <w:rFonts w:cs="Times New Roman"/>
                <w:sz w:val="28"/>
                <w:szCs w:val="28"/>
              </w:rPr>
              <w:t>C</w:t>
            </w:r>
            <w:r w:rsidRPr="005E523F">
              <w:rPr>
                <w:rFonts w:cs="Times New Roman"/>
                <w:sz w:val="28"/>
                <w:szCs w:val="28"/>
              </w:rPr>
              <w:t xml:space="preserve">калыватель </w:t>
            </w:r>
            <w:r w:rsidR="00E14E5B">
              <w:rPr>
                <w:rFonts w:cs="Times New Roman"/>
                <w:sz w:val="28"/>
                <w:szCs w:val="28"/>
              </w:rPr>
              <w:t>необходимо р</w:t>
            </w:r>
            <w:r w:rsidR="00E14E5B" w:rsidRPr="005E523F">
              <w:rPr>
                <w:rFonts w:cs="Times New Roman"/>
                <w:sz w:val="28"/>
                <w:szCs w:val="28"/>
              </w:rPr>
              <w:t>асполо</w:t>
            </w:r>
            <w:r w:rsidR="00E14E5B">
              <w:rPr>
                <w:rFonts w:cs="Times New Roman"/>
                <w:sz w:val="28"/>
                <w:szCs w:val="28"/>
              </w:rPr>
              <w:t>гать</w:t>
            </w:r>
            <w:r w:rsidR="00E14E5B" w:rsidRPr="005E523F">
              <w:rPr>
                <w:rFonts w:cs="Times New Roman"/>
                <w:sz w:val="28"/>
                <w:szCs w:val="28"/>
              </w:rPr>
              <w:t xml:space="preserve"> </w:t>
            </w:r>
            <w:r w:rsidRPr="005E523F">
              <w:rPr>
                <w:rFonts w:cs="Times New Roman"/>
                <w:sz w:val="28"/>
                <w:szCs w:val="28"/>
              </w:rPr>
              <w:t xml:space="preserve">исключая падение и сильные удары, которые способны легко повредить лезвие или ухудшить качество скалывания. </w:t>
            </w:r>
            <w:r w:rsidR="00E14E5B">
              <w:rPr>
                <w:rFonts w:cs="Times New Roman"/>
                <w:sz w:val="28"/>
                <w:szCs w:val="28"/>
              </w:rPr>
              <w:t>С</w:t>
            </w:r>
            <w:r w:rsidRPr="005E523F">
              <w:rPr>
                <w:rFonts w:cs="Times New Roman"/>
                <w:sz w:val="28"/>
                <w:szCs w:val="28"/>
              </w:rPr>
              <w:t xml:space="preserve">о скалывателем </w:t>
            </w:r>
            <w:r w:rsidR="00E14E5B">
              <w:rPr>
                <w:rFonts w:cs="Times New Roman"/>
                <w:sz w:val="28"/>
                <w:szCs w:val="28"/>
              </w:rPr>
              <w:t xml:space="preserve">необходимо </w:t>
            </w:r>
            <w:r w:rsidRPr="005E523F">
              <w:rPr>
                <w:rFonts w:cs="Times New Roman"/>
                <w:sz w:val="28"/>
                <w:szCs w:val="28"/>
              </w:rPr>
              <w:t>бережно</w:t>
            </w:r>
            <w:r w:rsidR="00E14E5B" w:rsidRPr="005E523F">
              <w:rPr>
                <w:rFonts w:cs="Times New Roman"/>
                <w:sz w:val="28"/>
                <w:szCs w:val="28"/>
              </w:rPr>
              <w:t xml:space="preserve"> </w:t>
            </w:r>
            <w:r w:rsidR="00E14E5B">
              <w:rPr>
                <w:rFonts w:cs="Times New Roman"/>
                <w:sz w:val="28"/>
                <w:szCs w:val="28"/>
              </w:rPr>
              <w:t>о</w:t>
            </w:r>
            <w:r w:rsidR="00E14E5B" w:rsidRPr="005E523F">
              <w:rPr>
                <w:rFonts w:cs="Times New Roman"/>
                <w:sz w:val="28"/>
                <w:szCs w:val="28"/>
              </w:rPr>
              <w:t>браща</w:t>
            </w:r>
            <w:r w:rsidR="00E14E5B">
              <w:rPr>
                <w:rFonts w:cs="Times New Roman"/>
                <w:sz w:val="28"/>
                <w:szCs w:val="28"/>
              </w:rPr>
              <w:t>ться</w:t>
            </w:r>
            <w:r w:rsidRPr="005E523F">
              <w:rPr>
                <w:rFonts w:cs="Times New Roman"/>
                <w:sz w:val="28"/>
                <w:szCs w:val="28"/>
              </w:rPr>
              <w:t>.</w:t>
            </w:r>
          </w:p>
          <w:p w14:paraId="4835EEEA" w14:textId="5C0DFF5B" w:rsidR="004155D7" w:rsidRPr="005E523F" w:rsidRDefault="00E14E5B" w:rsidP="00E80D92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Необходимо </w:t>
            </w:r>
            <w:r w:rsidR="004155D7" w:rsidRPr="005E523F">
              <w:rPr>
                <w:rFonts w:cs="Times New Roman"/>
                <w:sz w:val="28"/>
                <w:szCs w:val="28"/>
              </w:rPr>
              <w:t>носи</w:t>
            </w:r>
            <w:r>
              <w:rPr>
                <w:rFonts w:cs="Times New Roman"/>
                <w:sz w:val="28"/>
                <w:szCs w:val="28"/>
              </w:rPr>
              <w:t>ть</w:t>
            </w:r>
            <w:r w:rsidR="004155D7" w:rsidRPr="005E523F">
              <w:rPr>
                <w:rFonts w:cs="Times New Roman"/>
                <w:sz w:val="28"/>
                <w:szCs w:val="28"/>
              </w:rPr>
              <w:t xml:space="preserve"> защитные очки во время работы. Мелкие осколки оптоволокна очень острые и могут стать причиной травмы при попадании в глаза.</w:t>
            </w:r>
          </w:p>
          <w:p w14:paraId="581B6BDC" w14:textId="3F5ADD15" w:rsidR="004155D7" w:rsidRPr="005E523F" w:rsidRDefault="004155D7" w:rsidP="00E80D92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 xml:space="preserve">Во избежание травм, </w:t>
            </w:r>
            <w:r w:rsidR="00E14E5B">
              <w:rPr>
                <w:rFonts w:cs="Times New Roman"/>
                <w:sz w:val="28"/>
                <w:szCs w:val="28"/>
              </w:rPr>
              <w:t>нельзя</w:t>
            </w:r>
            <w:r w:rsidRPr="005E523F">
              <w:rPr>
                <w:rFonts w:cs="Times New Roman"/>
                <w:sz w:val="28"/>
                <w:szCs w:val="28"/>
              </w:rPr>
              <w:t xml:space="preserve"> прикас</w:t>
            </w:r>
            <w:r w:rsidR="00E14E5B">
              <w:rPr>
                <w:rFonts w:cs="Times New Roman"/>
                <w:sz w:val="28"/>
                <w:szCs w:val="28"/>
              </w:rPr>
              <w:t>аться</w:t>
            </w:r>
            <w:r w:rsidRPr="005E523F">
              <w:rPr>
                <w:rFonts w:cs="Times New Roman"/>
                <w:sz w:val="28"/>
                <w:szCs w:val="28"/>
              </w:rPr>
              <w:t xml:space="preserve"> к лезвию ножа голыми руками.</w:t>
            </w:r>
          </w:p>
          <w:p w14:paraId="2F05C37F" w14:textId="130805FB" w:rsidR="004155D7" w:rsidRPr="005E523F" w:rsidRDefault="004155D7" w:rsidP="00E14E5B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 xml:space="preserve">Не </w:t>
            </w:r>
            <w:r w:rsidR="00E14E5B">
              <w:rPr>
                <w:rFonts w:cs="Times New Roman"/>
                <w:sz w:val="28"/>
                <w:szCs w:val="28"/>
              </w:rPr>
              <w:t>использовать</w:t>
            </w:r>
            <w:r w:rsidRPr="005E523F">
              <w:rPr>
                <w:rFonts w:cs="Times New Roman"/>
                <w:sz w:val="28"/>
                <w:szCs w:val="28"/>
              </w:rPr>
              <w:t xml:space="preserve"> скалывател</w:t>
            </w:r>
            <w:r w:rsidR="00E14E5B">
              <w:rPr>
                <w:rFonts w:cs="Times New Roman"/>
                <w:sz w:val="28"/>
                <w:szCs w:val="28"/>
              </w:rPr>
              <w:t>ь</w:t>
            </w:r>
            <w:r w:rsidRPr="005E523F">
              <w:rPr>
                <w:rFonts w:cs="Times New Roman"/>
                <w:sz w:val="28"/>
                <w:szCs w:val="28"/>
              </w:rPr>
              <w:t>, если он испорчен или имеются проблемы в работе. Самостоятельная разборка и модификация скалывателя не допускаются.</w:t>
            </w:r>
          </w:p>
        </w:tc>
      </w:tr>
      <w:tr w:rsidR="004155D7" w:rsidRPr="005E523F" w14:paraId="6ED72424" w14:textId="77777777" w:rsidTr="00E80D92">
        <w:trPr>
          <w:jc w:val="center"/>
        </w:trPr>
        <w:tc>
          <w:tcPr>
            <w:tcW w:w="3487" w:type="dxa"/>
            <w:shd w:val="clear" w:color="auto" w:fill="auto"/>
          </w:tcPr>
          <w:p w14:paraId="560CB5A5" w14:textId="77777777" w:rsidR="004155D7" w:rsidRPr="005E523F" w:rsidRDefault="004155D7" w:rsidP="00E80D92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lastRenderedPageBreak/>
              <w:t>Источник видимого излучения</w:t>
            </w:r>
          </w:p>
        </w:tc>
        <w:tc>
          <w:tcPr>
            <w:tcW w:w="6566" w:type="dxa"/>
            <w:shd w:val="clear" w:color="auto" w:fill="auto"/>
          </w:tcPr>
          <w:p w14:paraId="40A15A1A" w14:textId="59F673D4" w:rsidR="004155D7" w:rsidRPr="005E523F" w:rsidRDefault="00335525" w:rsidP="00E80D92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Не допускать</w:t>
            </w:r>
            <w:r w:rsidR="004155D7" w:rsidRPr="005E523F">
              <w:rPr>
                <w:rFonts w:cs="Times New Roman"/>
                <w:sz w:val="28"/>
                <w:szCs w:val="28"/>
              </w:rPr>
              <w:t xml:space="preserve"> механических повреждений оптического разъема. Не оставля</w:t>
            </w:r>
            <w:r>
              <w:rPr>
                <w:rFonts w:cs="Times New Roman"/>
                <w:sz w:val="28"/>
                <w:szCs w:val="28"/>
              </w:rPr>
              <w:t>ть</w:t>
            </w:r>
            <w:r w:rsidR="004155D7" w:rsidRPr="005E523F">
              <w:rPr>
                <w:rFonts w:cs="Times New Roman"/>
                <w:sz w:val="28"/>
                <w:szCs w:val="28"/>
              </w:rPr>
              <w:t xml:space="preserve"> открытым оптический разъем </w:t>
            </w:r>
            <w:r>
              <w:rPr>
                <w:rFonts w:cs="Times New Roman"/>
                <w:sz w:val="28"/>
                <w:szCs w:val="28"/>
              </w:rPr>
              <w:t xml:space="preserve">и закрывать его </w:t>
            </w:r>
            <w:r w:rsidRPr="005E523F">
              <w:rPr>
                <w:rFonts w:cs="Times New Roman"/>
                <w:sz w:val="28"/>
                <w:szCs w:val="28"/>
              </w:rPr>
              <w:t>пластмассовым</w:t>
            </w:r>
            <w:r w:rsidR="004155D7" w:rsidRPr="005E523F">
              <w:rPr>
                <w:rFonts w:cs="Times New Roman"/>
                <w:sz w:val="28"/>
                <w:szCs w:val="28"/>
              </w:rPr>
              <w:t xml:space="preserve"> колпачком сразу после использования источника.</w:t>
            </w:r>
          </w:p>
          <w:p w14:paraId="090A6526" w14:textId="77777777" w:rsidR="004155D7" w:rsidRPr="005E523F" w:rsidRDefault="004155D7" w:rsidP="00E80D92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>Для замены батареек необходимо снять крышку батарейного отсека, расположенного с задней стороны источника, вынуть старые батарейки и вставить новые, соблюдая полярность, указанную на корпусе.</w:t>
            </w:r>
          </w:p>
        </w:tc>
      </w:tr>
      <w:tr w:rsidR="004155D7" w:rsidRPr="005E523F" w14:paraId="2949C064" w14:textId="77777777" w:rsidTr="00E80D92">
        <w:trPr>
          <w:jc w:val="center"/>
        </w:trPr>
        <w:tc>
          <w:tcPr>
            <w:tcW w:w="3487" w:type="dxa"/>
            <w:shd w:val="clear" w:color="auto" w:fill="auto"/>
          </w:tcPr>
          <w:p w14:paraId="4E9261E7" w14:textId="77777777" w:rsidR="004155D7" w:rsidRPr="005E523F" w:rsidRDefault="004155D7" w:rsidP="00E80D92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>Фен технический</w:t>
            </w:r>
          </w:p>
        </w:tc>
        <w:tc>
          <w:tcPr>
            <w:tcW w:w="6566" w:type="dxa"/>
            <w:shd w:val="clear" w:color="auto" w:fill="auto"/>
          </w:tcPr>
          <w:p w14:paraId="60C2B940" w14:textId="6FE2D225" w:rsidR="004155D7" w:rsidRPr="005E523F" w:rsidRDefault="004155D7" w:rsidP="00335525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>Перед включением провер</w:t>
            </w:r>
            <w:r w:rsidR="00335525">
              <w:rPr>
                <w:rFonts w:cs="Times New Roman"/>
                <w:sz w:val="28"/>
                <w:szCs w:val="28"/>
              </w:rPr>
              <w:t>ить</w:t>
            </w:r>
            <w:r w:rsidRPr="005E523F">
              <w:rPr>
                <w:rFonts w:cs="Times New Roman"/>
                <w:sz w:val="28"/>
                <w:szCs w:val="28"/>
              </w:rPr>
              <w:t>, соответствует ли напряжение питания Вашего электроинструмента сетевому напряжению; провер</w:t>
            </w:r>
            <w:r w:rsidR="00335525">
              <w:rPr>
                <w:rFonts w:cs="Times New Roman"/>
                <w:sz w:val="28"/>
                <w:szCs w:val="28"/>
              </w:rPr>
              <w:t>и</w:t>
            </w:r>
            <w:r w:rsidRPr="005E523F">
              <w:rPr>
                <w:rFonts w:cs="Times New Roman"/>
                <w:sz w:val="28"/>
                <w:szCs w:val="28"/>
              </w:rPr>
              <w:t>т</w:t>
            </w:r>
            <w:r w:rsidR="00335525">
              <w:rPr>
                <w:rFonts w:cs="Times New Roman"/>
                <w:sz w:val="28"/>
                <w:szCs w:val="28"/>
              </w:rPr>
              <w:t>ь</w:t>
            </w:r>
            <w:r w:rsidRPr="005E523F">
              <w:rPr>
                <w:rFonts w:cs="Times New Roman"/>
                <w:sz w:val="28"/>
                <w:szCs w:val="28"/>
              </w:rPr>
              <w:t xml:space="preserve"> исправность кабеля, штепселя и розетки, в случае неисправности этих частей дальнейшая эксплуатация запрещается.</w:t>
            </w:r>
          </w:p>
        </w:tc>
      </w:tr>
      <w:tr w:rsidR="004155D7" w:rsidRPr="005E523F" w14:paraId="2CF66939" w14:textId="77777777" w:rsidTr="00E80D92">
        <w:trPr>
          <w:jc w:val="center"/>
        </w:trPr>
        <w:tc>
          <w:tcPr>
            <w:tcW w:w="3487" w:type="dxa"/>
            <w:shd w:val="clear" w:color="auto" w:fill="auto"/>
          </w:tcPr>
          <w:p w14:paraId="0D6684A3" w14:textId="77777777" w:rsidR="004155D7" w:rsidRPr="005E523F" w:rsidRDefault="004155D7" w:rsidP="00E80D92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>Устройство подключения оптических волокон</w:t>
            </w:r>
          </w:p>
        </w:tc>
        <w:tc>
          <w:tcPr>
            <w:tcW w:w="6566" w:type="dxa"/>
            <w:shd w:val="clear" w:color="auto" w:fill="auto"/>
          </w:tcPr>
          <w:p w14:paraId="1C31D388" w14:textId="77777777" w:rsidR="00E14E5B" w:rsidRDefault="004155D7" w:rsidP="00E14E5B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>При разделке ОВ для его отходов следует использовать специальную тар</w:t>
            </w:r>
            <w:r w:rsidR="00E14E5B">
              <w:rPr>
                <w:rFonts w:cs="Times New Roman"/>
                <w:sz w:val="28"/>
                <w:szCs w:val="28"/>
              </w:rPr>
              <w:t xml:space="preserve">у. Не допускается попадания </w:t>
            </w:r>
            <w:r w:rsidRPr="005E523F">
              <w:rPr>
                <w:rFonts w:cs="Times New Roman"/>
                <w:sz w:val="28"/>
                <w:szCs w:val="28"/>
              </w:rPr>
              <w:t xml:space="preserve">отрезков ОВ на монтажный стол, пол, одежду, поскольку это может привести к ранению </w:t>
            </w:r>
            <w:r w:rsidRPr="005E523F">
              <w:rPr>
                <w:rFonts w:cs="Times New Roman"/>
                <w:sz w:val="28"/>
                <w:szCs w:val="28"/>
              </w:rPr>
              <w:br/>
              <w:t>незащищенных участков кожи во время выполнения раб</w:t>
            </w:r>
            <w:r w:rsidR="00E14E5B">
              <w:rPr>
                <w:rFonts w:cs="Times New Roman"/>
                <w:sz w:val="28"/>
                <w:szCs w:val="28"/>
              </w:rPr>
              <w:t>от и при уборке рабочего места.</w:t>
            </w:r>
          </w:p>
          <w:p w14:paraId="30FB1F8E" w14:textId="52C8DC60" w:rsidR="004155D7" w:rsidRPr="005E523F" w:rsidRDefault="004155D7" w:rsidP="00335525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 xml:space="preserve">Для предупреждения травматизма </w:t>
            </w:r>
            <w:r w:rsidR="00335525">
              <w:rPr>
                <w:rFonts w:cs="Times New Roman"/>
                <w:sz w:val="28"/>
                <w:szCs w:val="28"/>
              </w:rPr>
              <w:t>необходимо</w:t>
            </w:r>
            <w:r w:rsidRPr="005E523F">
              <w:rPr>
                <w:rFonts w:cs="Times New Roman"/>
                <w:sz w:val="28"/>
                <w:szCs w:val="28"/>
              </w:rPr>
              <w:t xml:space="preserve"> пользоваться индивидуальными средствами </w:t>
            </w:r>
            <w:r w:rsidRPr="005E523F">
              <w:rPr>
                <w:rFonts w:cs="Times New Roman"/>
                <w:sz w:val="28"/>
                <w:szCs w:val="28"/>
              </w:rPr>
              <w:br/>
              <w:t>защиты - очками защитными по ГОСТ 12.4.013-85 и спецодеждой.</w:t>
            </w:r>
            <w:r w:rsidRPr="005E523F">
              <w:rPr>
                <w:rFonts w:cs="Times New Roman"/>
                <w:sz w:val="28"/>
                <w:szCs w:val="28"/>
              </w:rPr>
              <w:br/>
              <w:t xml:space="preserve">Запрещается смотреть в торец ОВ, ШОС, а также УПОВ, если по этим изделиям осуществляется </w:t>
            </w:r>
            <w:r w:rsidRPr="005E523F">
              <w:rPr>
                <w:rFonts w:cs="Times New Roman"/>
                <w:sz w:val="28"/>
                <w:szCs w:val="28"/>
              </w:rPr>
              <w:br/>
              <w:t>передача оптического сигнала!</w:t>
            </w:r>
          </w:p>
        </w:tc>
      </w:tr>
      <w:tr w:rsidR="004155D7" w:rsidRPr="005E523F" w14:paraId="6A5D66B4" w14:textId="77777777" w:rsidTr="00E80D92">
        <w:trPr>
          <w:jc w:val="center"/>
        </w:trPr>
        <w:tc>
          <w:tcPr>
            <w:tcW w:w="3487" w:type="dxa"/>
            <w:shd w:val="clear" w:color="auto" w:fill="auto"/>
          </w:tcPr>
          <w:p w14:paraId="042F72FF" w14:textId="77777777" w:rsidR="004155D7" w:rsidRPr="005E523F" w:rsidRDefault="004155D7" w:rsidP="00E80D92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lastRenderedPageBreak/>
              <w:t>Катушка нормализующая</w:t>
            </w:r>
          </w:p>
        </w:tc>
        <w:tc>
          <w:tcPr>
            <w:tcW w:w="6566" w:type="dxa"/>
            <w:shd w:val="clear" w:color="auto" w:fill="auto"/>
          </w:tcPr>
          <w:p w14:paraId="2B5B5876" w14:textId="02289747" w:rsidR="004155D7" w:rsidRPr="005E523F" w:rsidRDefault="00335525" w:rsidP="00335525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Перед работой о</w:t>
            </w:r>
            <w:r w:rsidR="004155D7" w:rsidRPr="005E523F">
              <w:rPr>
                <w:rFonts w:cs="Times New Roman"/>
                <w:sz w:val="28"/>
                <w:szCs w:val="28"/>
              </w:rPr>
              <w:t xml:space="preserve">чистить вход и выход нормализующей катушки безворсовыми салфетками. Запрещается смотреть в торец ОВ, если по этим изделиям осуществляется </w:t>
            </w:r>
            <w:r w:rsidR="004155D7" w:rsidRPr="005E523F">
              <w:rPr>
                <w:rFonts w:cs="Times New Roman"/>
                <w:sz w:val="28"/>
                <w:szCs w:val="28"/>
              </w:rPr>
              <w:br/>
              <w:t>передача оптического сигнала!</w:t>
            </w:r>
          </w:p>
        </w:tc>
      </w:tr>
      <w:tr w:rsidR="004155D7" w:rsidRPr="005E523F" w14:paraId="4DDD37E8" w14:textId="77777777" w:rsidTr="00E80D92">
        <w:trPr>
          <w:jc w:val="center"/>
        </w:trPr>
        <w:tc>
          <w:tcPr>
            <w:tcW w:w="3487" w:type="dxa"/>
            <w:shd w:val="clear" w:color="auto" w:fill="auto"/>
          </w:tcPr>
          <w:p w14:paraId="1C39FE4E" w14:textId="77777777" w:rsidR="004155D7" w:rsidRPr="005E523F" w:rsidRDefault="004155D7" w:rsidP="00E80D92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>Сетевой адаптер</w:t>
            </w:r>
          </w:p>
        </w:tc>
        <w:tc>
          <w:tcPr>
            <w:tcW w:w="6566" w:type="dxa"/>
            <w:shd w:val="clear" w:color="auto" w:fill="auto"/>
          </w:tcPr>
          <w:p w14:paraId="7D7D3569" w14:textId="77777777" w:rsidR="00335525" w:rsidRDefault="00335525" w:rsidP="00E80D92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Запрещено применять сетевой адаптер при:</w:t>
            </w:r>
          </w:p>
          <w:p w14:paraId="77DDB3ED" w14:textId="6D072D09" w:rsidR="004155D7" w:rsidRPr="005E523F" w:rsidRDefault="00335525" w:rsidP="00E80D92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 - </w:t>
            </w:r>
            <w:r w:rsidR="004155D7" w:rsidRPr="005E523F">
              <w:rPr>
                <w:rFonts w:cs="Times New Roman"/>
                <w:sz w:val="28"/>
                <w:szCs w:val="28"/>
              </w:rPr>
              <w:t>повреждени</w:t>
            </w:r>
            <w:r>
              <w:rPr>
                <w:rFonts w:cs="Times New Roman"/>
                <w:sz w:val="28"/>
                <w:szCs w:val="28"/>
              </w:rPr>
              <w:t>и</w:t>
            </w:r>
            <w:r w:rsidR="004155D7" w:rsidRPr="005E523F">
              <w:rPr>
                <w:rFonts w:cs="Times New Roman"/>
                <w:sz w:val="28"/>
                <w:szCs w:val="28"/>
              </w:rPr>
              <w:t xml:space="preserve"> штепсельного соеди</w:t>
            </w:r>
            <w:r>
              <w:rPr>
                <w:rFonts w:cs="Times New Roman"/>
                <w:sz w:val="28"/>
                <w:szCs w:val="28"/>
              </w:rPr>
              <w:t>нения, защитной оболочки кабеля;</w:t>
            </w:r>
          </w:p>
          <w:p w14:paraId="0F4C70C7" w14:textId="09072DF6" w:rsidR="004155D7" w:rsidRPr="005E523F" w:rsidRDefault="00335525" w:rsidP="00E80D92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</w:t>
            </w:r>
            <w:r w:rsidR="004155D7" w:rsidRPr="005E523F">
              <w:rPr>
                <w:rFonts w:cs="Times New Roman"/>
                <w:sz w:val="28"/>
                <w:szCs w:val="28"/>
              </w:rPr>
              <w:t>повреждени</w:t>
            </w:r>
            <w:r>
              <w:rPr>
                <w:rFonts w:cs="Times New Roman"/>
                <w:sz w:val="28"/>
                <w:szCs w:val="28"/>
              </w:rPr>
              <w:t>и крышки корпуса;</w:t>
            </w:r>
          </w:p>
          <w:p w14:paraId="028F4881" w14:textId="0E7E0F7D" w:rsidR="004155D7" w:rsidRPr="009B61D4" w:rsidRDefault="00335525" w:rsidP="00E80D92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наличии </w:t>
            </w:r>
            <w:r w:rsidR="004155D7" w:rsidRPr="005E523F">
              <w:rPr>
                <w:rFonts w:cs="Times New Roman"/>
                <w:sz w:val="28"/>
                <w:szCs w:val="28"/>
              </w:rPr>
              <w:t>дыма или запаха, ха</w:t>
            </w:r>
            <w:r w:rsidR="004155D7">
              <w:rPr>
                <w:rFonts w:cs="Times New Roman"/>
                <w:sz w:val="28"/>
                <w:szCs w:val="28"/>
              </w:rPr>
              <w:t>рактерного для горящей изоляции.</w:t>
            </w:r>
          </w:p>
        </w:tc>
      </w:tr>
    </w:tbl>
    <w:p w14:paraId="3AB69E38" w14:textId="77777777" w:rsidR="004155D7" w:rsidRPr="005E523F" w:rsidRDefault="004155D7" w:rsidP="004155D7">
      <w:pPr>
        <w:tabs>
          <w:tab w:val="left" w:pos="142"/>
        </w:tabs>
        <w:spacing w:line="360" w:lineRule="auto"/>
        <w:ind w:right="840"/>
        <w:jc w:val="both"/>
        <w:rPr>
          <w:rFonts w:cs="Times New Roman"/>
          <w:sz w:val="28"/>
          <w:szCs w:val="28"/>
        </w:rPr>
      </w:pPr>
    </w:p>
    <w:p w14:paraId="0AE09A25" w14:textId="77777777" w:rsidR="004155D7" w:rsidRPr="005E523F" w:rsidRDefault="004155D7" w:rsidP="004155D7">
      <w:pPr>
        <w:tabs>
          <w:tab w:val="left" w:pos="142"/>
        </w:tabs>
        <w:spacing w:line="360" w:lineRule="auto"/>
        <w:ind w:right="960" w:firstLine="567"/>
        <w:jc w:val="both"/>
        <w:rPr>
          <w:rFonts w:cs="Times New Roman"/>
          <w:sz w:val="28"/>
          <w:szCs w:val="28"/>
        </w:rPr>
      </w:pPr>
      <w:r w:rsidRPr="005E523F">
        <w:rPr>
          <w:rFonts w:cs="Times New Roman"/>
          <w:sz w:val="28"/>
          <w:szCs w:val="28"/>
        </w:rPr>
        <w:t>4.1.4. Изучить содержание и порядок проведения модулей задания, а также безопасные приемы их выполнения. Проверить пригодность инструмента и оборудования визуальным осмотром.</w:t>
      </w:r>
    </w:p>
    <w:p w14:paraId="65864213" w14:textId="77777777" w:rsidR="004155D7" w:rsidRPr="005E523F" w:rsidRDefault="004155D7" w:rsidP="004155D7">
      <w:pPr>
        <w:tabs>
          <w:tab w:val="left" w:pos="142"/>
        </w:tabs>
        <w:spacing w:line="360" w:lineRule="auto"/>
        <w:ind w:right="720" w:firstLine="567"/>
        <w:jc w:val="both"/>
        <w:rPr>
          <w:rFonts w:cs="Times New Roman"/>
          <w:sz w:val="28"/>
          <w:szCs w:val="28"/>
        </w:rPr>
      </w:pPr>
      <w:r w:rsidRPr="005E523F">
        <w:rPr>
          <w:rFonts w:cs="Times New Roman"/>
          <w:sz w:val="28"/>
          <w:szCs w:val="28"/>
        </w:rPr>
        <w:t>4.1.5. 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перчатки и защитные очки.</w:t>
      </w:r>
    </w:p>
    <w:p w14:paraId="6AA1BB6D" w14:textId="77777777" w:rsidR="004155D7" w:rsidRPr="005E523F" w:rsidRDefault="004155D7" w:rsidP="004155D7">
      <w:pPr>
        <w:tabs>
          <w:tab w:val="left" w:pos="142"/>
        </w:tabs>
        <w:spacing w:line="360" w:lineRule="auto"/>
        <w:ind w:right="720" w:firstLine="567"/>
        <w:jc w:val="both"/>
        <w:rPr>
          <w:rFonts w:cs="Times New Roman"/>
          <w:sz w:val="28"/>
          <w:szCs w:val="28"/>
        </w:rPr>
      </w:pPr>
      <w:r w:rsidRPr="005E523F">
        <w:rPr>
          <w:rFonts w:cs="Times New Roman"/>
          <w:sz w:val="28"/>
          <w:szCs w:val="28"/>
        </w:rPr>
        <w:t>4.1.6. Ежедневно, перед началом выполнения конкурсного задания, в процессе подготовки рабочего места:</w:t>
      </w:r>
    </w:p>
    <w:p w14:paraId="59A02D59" w14:textId="77777777" w:rsidR="004155D7" w:rsidRPr="005E523F" w:rsidRDefault="004155D7" w:rsidP="004155D7">
      <w:pPr>
        <w:tabs>
          <w:tab w:val="left" w:pos="0"/>
          <w:tab w:val="left" w:pos="142"/>
        </w:tabs>
        <w:spacing w:line="360" w:lineRule="auto"/>
        <w:ind w:right="291" w:firstLine="567"/>
        <w:jc w:val="both"/>
        <w:rPr>
          <w:rFonts w:cs="Times New Roman"/>
          <w:sz w:val="28"/>
          <w:szCs w:val="28"/>
        </w:rPr>
      </w:pPr>
      <w:r w:rsidRPr="005E523F">
        <w:rPr>
          <w:rFonts w:cs="Times New Roman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14:paraId="70F8869F" w14:textId="77777777" w:rsidR="004155D7" w:rsidRPr="005E523F" w:rsidRDefault="004155D7" w:rsidP="004155D7">
      <w:pPr>
        <w:tabs>
          <w:tab w:val="left" w:pos="0"/>
          <w:tab w:val="left" w:pos="142"/>
        </w:tabs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5E523F">
        <w:rPr>
          <w:rFonts w:cs="Times New Roman"/>
          <w:sz w:val="28"/>
          <w:szCs w:val="28"/>
        </w:rPr>
        <w:t xml:space="preserve">- убедиться в достаточности освещенности;  </w:t>
      </w:r>
    </w:p>
    <w:p w14:paraId="0951730F" w14:textId="77777777" w:rsidR="004155D7" w:rsidRPr="005E523F" w:rsidRDefault="004155D7" w:rsidP="004155D7">
      <w:pPr>
        <w:tabs>
          <w:tab w:val="left" w:pos="142"/>
          <w:tab w:val="left" w:pos="284"/>
        </w:tabs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5E523F">
        <w:rPr>
          <w:rFonts w:cs="Times New Roman"/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14:paraId="14B7AC24" w14:textId="77777777" w:rsidR="004155D7" w:rsidRPr="005E523F" w:rsidRDefault="004155D7" w:rsidP="004155D7">
      <w:pPr>
        <w:tabs>
          <w:tab w:val="left" w:pos="142"/>
        </w:tabs>
        <w:spacing w:line="360" w:lineRule="auto"/>
        <w:ind w:right="720" w:firstLine="567"/>
        <w:jc w:val="both"/>
        <w:rPr>
          <w:rFonts w:cs="Times New Roman"/>
          <w:sz w:val="28"/>
          <w:szCs w:val="28"/>
        </w:rPr>
      </w:pPr>
      <w:r w:rsidRPr="005E523F">
        <w:rPr>
          <w:rFonts w:cs="Times New Roman"/>
          <w:sz w:val="28"/>
          <w:szCs w:val="28"/>
        </w:rPr>
        <w:t>4.1.7.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6553A290" w14:textId="77777777" w:rsidR="004155D7" w:rsidRPr="005E523F" w:rsidRDefault="004155D7" w:rsidP="004155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lastRenderedPageBreak/>
        <w:t>4.2.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12E32A97" w14:textId="77777777" w:rsidR="00335525" w:rsidRPr="006E6947" w:rsidRDefault="00335525" w:rsidP="006E694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1t3h5sf"/>
      <w:bookmarkEnd w:id="6"/>
      <w:r w:rsidRPr="006E6947">
        <w:rPr>
          <w:rFonts w:eastAsia="Times New Roman" w:cs="Times New Roman"/>
          <w:color w:val="000000"/>
          <w:sz w:val="28"/>
          <w:szCs w:val="28"/>
        </w:rPr>
        <w:t>5.1. При выполнении конкурсных заданий конкурсанту необходимо соблюдать требования безопасности при использовании инструмента и оборудования:</w:t>
      </w:r>
    </w:p>
    <w:p w14:paraId="1450FB13" w14:textId="77777777" w:rsidR="006E6947" w:rsidRPr="006E6947" w:rsidRDefault="006E6947" w:rsidP="006E6947">
      <w:pPr>
        <w:tabs>
          <w:tab w:val="left" w:pos="1276"/>
        </w:tabs>
        <w:spacing w:line="360" w:lineRule="auto"/>
        <w:ind w:firstLine="851"/>
        <w:rPr>
          <w:color w:val="000000" w:themeColor="text1"/>
          <w:sz w:val="28"/>
          <w:szCs w:val="28"/>
        </w:rPr>
      </w:pPr>
      <w:r w:rsidRPr="006E6947">
        <w:rPr>
          <w:color w:val="000000" w:themeColor="text1"/>
          <w:sz w:val="28"/>
          <w:szCs w:val="28"/>
        </w:rPr>
        <w:t>-</w:t>
      </w:r>
      <w:r w:rsidRPr="006E6947">
        <w:rPr>
          <w:color w:val="000000" w:themeColor="text1"/>
          <w:sz w:val="28"/>
          <w:szCs w:val="28"/>
        </w:rPr>
        <w:tab/>
        <w:t>необходимо быть внимательным, не отвлекаться посторонними разговорами, не отвлекать других участников;</w:t>
      </w:r>
    </w:p>
    <w:p w14:paraId="01BCCF3D" w14:textId="77777777" w:rsidR="006E6947" w:rsidRPr="006E6947" w:rsidRDefault="006E6947" w:rsidP="006E6947">
      <w:pPr>
        <w:numPr>
          <w:ilvl w:val="1"/>
          <w:numId w:val="13"/>
        </w:numPr>
        <w:tabs>
          <w:tab w:val="left" w:pos="1276"/>
        </w:tabs>
        <w:spacing w:line="360" w:lineRule="auto"/>
        <w:ind w:firstLine="851"/>
        <w:jc w:val="both"/>
        <w:outlineLvl w:val="9"/>
        <w:rPr>
          <w:color w:val="000000" w:themeColor="text1"/>
          <w:sz w:val="28"/>
          <w:szCs w:val="28"/>
        </w:rPr>
      </w:pPr>
      <w:r w:rsidRPr="006E6947">
        <w:rPr>
          <w:color w:val="000000" w:themeColor="text1"/>
          <w:sz w:val="28"/>
          <w:szCs w:val="28"/>
        </w:rPr>
        <w:t>соблюдать настоящую инструкцию;</w:t>
      </w:r>
    </w:p>
    <w:p w14:paraId="436707A4" w14:textId="77777777" w:rsidR="006E6947" w:rsidRPr="006E6947" w:rsidRDefault="006E6947" w:rsidP="006E6947">
      <w:pPr>
        <w:numPr>
          <w:ilvl w:val="1"/>
          <w:numId w:val="13"/>
        </w:numPr>
        <w:tabs>
          <w:tab w:val="left" w:pos="1276"/>
        </w:tabs>
        <w:spacing w:line="360" w:lineRule="auto"/>
        <w:ind w:firstLine="851"/>
        <w:jc w:val="both"/>
        <w:outlineLvl w:val="9"/>
        <w:rPr>
          <w:color w:val="000000" w:themeColor="text1"/>
          <w:sz w:val="28"/>
          <w:szCs w:val="28"/>
        </w:rPr>
      </w:pPr>
      <w:r w:rsidRPr="006E6947">
        <w:rPr>
          <w:color w:val="000000" w:themeColor="text1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629CE60F" w14:textId="77777777" w:rsidR="006E6947" w:rsidRPr="006E6947" w:rsidRDefault="006E6947" w:rsidP="006E6947">
      <w:pPr>
        <w:numPr>
          <w:ilvl w:val="0"/>
          <w:numId w:val="14"/>
        </w:numPr>
        <w:tabs>
          <w:tab w:val="left" w:pos="1276"/>
        </w:tabs>
        <w:spacing w:line="360" w:lineRule="auto"/>
        <w:ind w:firstLine="851"/>
        <w:jc w:val="both"/>
        <w:outlineLvl w:val="9"/>
        <w:rPr>
          <w:color w:val="000000" w:themeColor="text1"/>
          <w:sz w:val="28"/>
          <w:szCs w:val="28"/>
        </w:rPr>
      </w:pPr>
      <w:r w:rsidRPr="006E6947">
        <w:rPr>
          <w:color w:val="000000" w:themeColor="text1"/>
          <w:sz w:val="28"/>
          <w:szCs w:val="28"/>
        </w:rPr>
        <w:t>поддерживать порядок и чистоту на рабочем месте;</w:t>
      </w:r>
    </w:p>
    <w:p w14:paraId="3832C93B" w14:textId="77777777" w:rsidR="006E6947" w:rsidRPr="006E6947" w:rsidRDefault="006E6947" w:rsidP="006E6947">
      <w:pPr>
        <w:numPr>
          <w:ilvl w:val="0"/>
          <w:numId w:val="14"/>
        </w:numPr>
        <w:tabs>
          <w:tab w:val="left" w:pos="1276"/>
        </w:tabs>
        <w:spacing w:line="360" w:lineRule="auto"/>
        <w:ind w:firstLine="851"/>
        <w:jc w:val="both"/>
        <w:outlineLvl w:val="9"/>
        <w:rPr>
          <w:color w:val="000000" w:themeColor="text1"/>
          <w:sz w:val="28"/>
          <w:szCs w:val="28"/>
        </w:rPr>
      </w:pPr>
      <w:r w:rsidRPr="006E6947">
        <w:rPr>
          <w:color w:val="000000" w:themeColor="text1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0F5EB8F9" w14:textId="77777777" w:rsidR="006E6947" w:rsidRPr="006E6947" w:rsidRDefault="006E6947" w:rsidP="006E6947">
      <w:pPr>
        <w:numPr>
          <w:ilvl w:val="0"/>
          <w:numId w:val="14"/>
        </w:numPr>
        <w:tabs>
          <w:tab w:val="left" w:pos="1276"/>
        </w:tabs>
        <w:spacing w:line="360" w:lineRule="auto"/>
        <w:ind w:firstLine="851"/>
        <w:jc w:val="both"/>
        <w:outlineLvl w:val="9"/>
        <w:rPr>
          <w:color w:val="000000" w:themeColor="text1"/>
          <w:sz w:val="28"/>
          <w:szCs w:val="28"/>
        </w:rPr>
      </w:pPr>
      <w:r w:rsidRPr="006E6947">
        <w:rPr>
          <w:color w:val="000000" w:themeColor="text1"/>
          <w:sz w:val="28"/>
          <w:szCs w:val="28"/>
        </w:rPr>
        <w:t xml:space="preserve">выполнять </w:t>
      </w:r>
      <w:r w:rsidRPr="006E6947">
        <w:rPr>
          <w:sz w:val="28"/>
          <w:szCs w:val="28"/>
        </w:rPr>
        <w:t xml:space="preserve">экзаменационные </w:t>
      </w:r>
      <w:r w:rsidRPr="006E6947">
        <w:rPr>
          <w:color w:val="000000" w:themeColor="text1"/>
          <w:sz w:val="28"/>
          <w:szCs w:val="28"/>
        </w:rPr>
        <w:t>задания только исправным инструментом;</w:t>
      </w:r>
    </w:p>
    <w:p w14:paraId="3FEAE872" w14:textId="77777777" w:rsidR="006E6947" w:rsidRPr="006E6947" w:rsidRDefault="006E6947" w:rsidP="006E6947">
      <w:pPr>
        <w:numPr>
          <w:ilvl w:val="0"/>
          <w:numId w:val="14"/>
        </w:numPr>
        <w:tabs>
          <w:tab w:val="left" w:pos="1276"/>
        </w:tabs>
        <w:spacing w:line="360" w:lineRule="auto"/>
        <w:ind w:firstLine="851"/>
        <w:jc w:val="both"/>
        <w:outlineLvl w:val="9"/>
        <w:rPr>
          <w:color w:val="000000" w:themeColor="text1"/>
          <w:sz w:val="28"/>
          <w:szCs w:val="28"/>
        </w:rPr>
      </w:pPr>
      <w:r w:rsidRPr="006E6947">
        <w:rPr>
          <w:color w:val="000000" w:themeColor="text1"/>
          <w:sz w:val="28"/>
          <w:szCs w:val="28"/>
        </w:rPr>
        <w:t xml:space="preserve">нельзя допускать, чтобы отходы (обломки) оптических волокон попадали на пол, монтажный стол и спецодежду, что может привести к ранению оптическими волокнами незащищенных участков кожи. </w:t>
      </w:r>
    </w:p>
    <w:p w14:paraId="31E43BE6" w14:textId="77777777" w:rsidR="006E6947" w:rsidRPr="006E6947" w:rsidRDefault="006E6947" w:rsidP="006E6947">
      <w:pPr>
        <w:numPr>
          <w:ilvl w:val="0"/>
          <w:numId w:val="14"/>
        </w:numPr>
        <w:tabs>
          <w:tab w:val="left" w:pos="1276"/>
        </w:tabs>
        <w:spacing w:line="360" w:lineRule="auto"/>
        <w:ind w:firstLine="851"/>
        <w:jc w:val="both"/>
        <w:outlineLvl w:val="9"/>
        <w:rPr>
          <w:color w:val="000000" w:themeColor="text1"/>
          <w:sz w:val="28"/>
          <w:szCs w:val="28"/>
        </w:rPr>
      </w:pPr>
      <w:r w:rsidRPr="006E6947">
        <w:rPr>
          <w:sz w:val="28"/>
          <w:szCs w:val="28"/>
          <w:shd w:val="clear" w:color="auto" w:fill="FFFFFF"/>
        </w:rPr>
        <w:t>работу с оптическими волокнами необходимо производить в клеенчатом фартуке и защитных очках;</w:t>
      </w:r>
    </w:p>
    <w:p w14:paraId="1BDAC245" w14:textId="77777777" w:rsidR="006E6947" w:rsidRPr="006E6947" w:rsidRDefault="006E6947" w:rsidP="006E6947">
      <w:pPr>
        <w:numPr>
          <w:ilvl w:val="0"/>
          <w:numId w:val="14"/>
        </w:numPr>
        <w:tabs>
          <w:tab w:val="left" w:pos="1276"/>
        </w:tabs>
        <w:spacing w:line="360" w:lineRule="auto"/>
        <w:ind w:firstLine="851"/>
        <w:jc w:val="both"/>
        <w:outlineLvl w:val="9"/>
        <w:rPr>
          <w:color w:val="000000" w:themeColor="text1"/>
          <w:sz w:val="28"/>
          <w:szCs w:val="28"/>
        </w:rPr>
      </w:pPr>
      <w:r w:rsidRPr="006E6947">
        <w:rPr>
          <w:sz w:val="28"/>
          <w:szCs w:val="28"/>
          <w:shd w:val="clear" w:color="auto" w:fill="FFFFFF"/>
        </w:rPr>
        <w:t>нельзя допускать попадания лазерного излучения в глаза, потому, что это может привести к повреждению сетчатки глаза;</w:t>
      </w:r>
    </w:p>
    <w:p w14:paraId="325B9122" w14:textId="77777777" w:rsidR="006E6947" w:rsidRPr="006E6947" w:rsidRDefault="006E6947" w:rsidP="006E6947">
      <w:pPr>
        <w:numPr>
          <w:ilvl w:val="0"/>
          <w:numId w:val="14"/>
        </w:numPr>
        <w:tabs>
          <w:tab w:val="left" w:pos="1276"/>
        </w:tabs>
        <w:spacing w:line="360" w:lineRule="auto"/>
        <w:ind w:firstLine="851"/>
        <w:jc w:val="both"/>
        <w:outlineLvl w:val="9"/>
        <w:rPr>
          <w:color w:val="000000" w:themeColor="text1"/>
          <w:sz w:val="28"/>
          <w:szCs w:val="28"/>
        </w:rPr>
      </w:pPr>
      <w:r w:rsidRPr="006E6947">
        <w:rPr>
          <w:color w:val="000000" w:themeColor="text1"/>
          <w:sz w:val="28"/>
          <w:szCs w:val="28"/>
        </w:rPr>
        <w:t>все операции по разделке и монтажу оптического кабеля (снятие полиэтиленовой оболочки, разделка и обработка бронепокрова, подготовка и установка колец и т.д.) должны производиться с помощью специального инструмента и приспособлений, имеющихся в наборе инструментов в х/б перчатках, а при работе со специальными жидкостями в латексных перчатках;</w:t>
      </w:r>
    </w:p>
    <w:p w14:paraId="7DDB8470" w14:textId="77777777" w:rsidR="006E6947" w:rsidRPr="006E6947" w:rsidRDefault="006E6947" w:rsidP="006E6947">
      <w:pPr>
        <w:numPr>
          <w:ilvl w:val="0"/>
          <w:numId w:val="14"/>
        </w:numPr>
        <w:tabs>
          <w:tab w:val="left" w:pos="1276"/>
        </w:tabs>
        <w:spacing w:line="360" w:lineRule="auto"/>
        <w:ind w:firstLine="851"/>
        <w:jc w:val="both"/>
        <w:outlineLvl w:val="9"/>
        <w:rPr>
          <w:color w:val="000000" w:themeColor="text1"/>
          <w:sz w:val="28"/>
          <w:szCs w:val="28"/>
        </w:rPr>
      </w:pPr>
      <w:r w:rsidRPr="006E6947">
        <w:rPr>
          <w:color w:val="000000" w:themeColor="text1"/>
          <w:sz w:val="28"/>
          <w:szCs w:val="28"/>
        </w:rPr>
        <w:lastRenderedPageBreak/>
        <w:t>при выполнении монтажных работ следует помнить и соблюдать меры безопасности при работах с оптическим кабелем, которые определяются его механическими и геометрическими параметрами;</w:t>
      </w:r>
    </w:p>
    <w:p w14:paraId="6974BAA4" w14:textId="77777777" w:rsidR="006E6947" w:rsidRPr="006E6947" w:rsidRDefault="006E6947" w:rsidP="006E6947">
      <w:pPr>
        <w:numPr>
          <w:ilvl w:val="0"/>
          <w:numId w:val="14"/>
        </w:numPr>
        <w:tabs>
          <w:tab w:val="left" w:pos="1276"/>
        </w:tabs>
        <w:spacing w:line="360" w:lineRule="auto"/>
        <w:ind w:firstLine="851"/>
        <w:jc w:val="both"/>
        <w:outlineLvl w:val="9"/>
        <w:rPr>
          <w:color w:val="000000" w:themeColor="text1"/>
          <w:sz w:val="28"/>
          <w:szCs w:val="28"/>
        </w:rPr>
      </w:pPr>
      <w:r w:rsidRPr="006E6947">
        <w:rPr>
          <w:color w:val="000000" w:themeColor="text1"/>
          <w:sz w:val="28"/>
          <w:szCs w:val="28"/>
        </w:rPr>
        <w:t>работа с неисправным и (или) плохо заточенным инструментом запрещается, рукоятки инструментов должны быть плотно насажены, без сколов заусенцев;</w:t>
      </w:r>
    </w:p>
    <w:p w14:paraId="3E290C75" w14:textId="77777777" w:rsidR="006E6947" w:rsidRPr="006E6947" w:rsidRDefault="006E6947" w:rsidP="006E6947">
      <w:pPr>
        <w:numPr>
          <w:ilvl w:val="0"/>
          <w:numId w:val="14"/>
        </w:numPr>
        <w:tabs>
          <w:tab w:val="left" w:pos="1276"/>
        </w:tabs>
        <w:spacing w:line="360" w:lineRule="auto"/>
        <w:ind w:firstLine="851"/>
        <w:jc w:val="both"/>
        <w:outlineLvl w:val="9"/>
        <w:rPr>
          <w:color w:val="000000" w:themeColor="text1"/>
          <w:sz w:val="28"/>
          <w:szCs w:val="28"/>
        </w:rPr>
      </w:pPr>
      <w:r w:rsidRPr="006E6947">
        <w:rPr>
          <w:color w:val="000000" w:themeColor="text1"/>
          <w:sz w:val="28"/>
          <w:szCs w:val="28"/>
        </w:rPr>
        <w:t>при работе с монтажными инструментами и инструментами ударного действия необходимо использовать защитные очки;</w:t>
      </w:r>
    </w:p>
    <w:p w14:paraId="47CFA70A" w14:textId="77777777" w:rsidR="006E6947" w:rsidRPr="006E6947" w:rsidRDefault="006E6947" w:rsidP="006E6947">
      <w:pPr>
        <w:pStyle w:val="af6"/>
        <w:numPr>
          <w:ilvl w:val="0"/>
          <w:numId w:val="14"/>
        </w:numPr>
        <w:tabs>
          <w:tab w:val="left" w:pos="1276"/>
          <w:tab w:val="left" w:pos="3119"/>
        </w:tabs>
        <w:spacing w:line="360" w:lineRule="auto"/>
        <w:ind w:left="0" w:firstLine="851"/>
        <w:contextualSpacing/>
        <w:jc w:val="both"/>
        <w:outlineLvl w:val="9"/>
        <w:rPr>
          <w:color w:val="000000" w:themeColor="text1"/>
          <w:sz w:val="28"/>
          <w:szCs w:val="28"/>
        </w:rPr>
      </w:pPr>
      <w:r w:rsidRPr="006E6947">
        <w:rPr>
          <w:color w:val="000000" w:themeColor="text1"/>
          <w:sz w:val="28"/>
          <w:szCs w:val="28"/>
        </w:rPr>
        <w:t>при монтаже кабельных муфт, содержащих термоусаживаемые изделия, для их усадки следует пользоваться специальным техническим феном, при этом работающий должен воспользоваться х/б перчатками и защитными очками.</w:t>
      </w:r>
    </w:p>
    <w:p w14:paraId="04480FDD" w14:textId="77777777" w:rsidR="006E6947" w:rsidRPr="006E6947" w:rsidRDefault="006E6947" w:rsidP="006E6947">
      <w:pPr>
        <w:pStyle w:val="af6"/>
        <w:numPr>
          <w:ilvl w:val="0"/>
          <w:numId w:val="14"/>
        </w:numPr>
        <w:tabs>
          <w:tab w:val="left" w:pos="1276"/>
          <w:tab w:val="left" w:pos="3119"/>
        </w:tabs>
        <w:spacing w:line="360" w:lineRule="auto"/>
        <w:ind w:left="0" w:firstLine="851"/>
        <w:contextualSpacing/>
        <w:jc w:val="both"/>
        <w:outlineLvl w:val="9"/>
        <w:rPr>
          <w:color w:val="000000" w:themeColor="text1"/>
          <w:sz w:val="28"/>
          <w:szCs w:val="28"/>
        </w:rPr>
      </w:pPr>
      <w:r w:rsidRPr="006E6947">
        <w:rPr>
          <w:color w:val="000000" w:themeColor="text1"/>
          <w:sz w:val="28"/>
          <w:szCs w:val="28"/>
        </w:rPr>
        <w:t>подключение (отсоединение) оборудования к сети, его проверку, а также устранение неисправностей производится Экспертом;</w:t>
      </w:r>
    </w:p>
    <w:p w14:paraId="5B9553F8" w14:textId="77777777" w:rsidR="006E6947" w:rsidRPr="006E6947" w:rsidRDefault="006E6947" w:rsidP="006E6947">
      <w:pPr>
        <w:pStyle w:val="af6"/>
        <w:numPr>
          <w:ilvl w:val="0"/>
          <w:numId w:val="14"/>
        </w:numPr>
        <w:tabs>
          <w:tab w:val="left" w:pos="1276"/>
          <w:tab w:val="left" w:pos="3119"/>
        </w:tabs>
        <w:spacing w:line="360" w:lineRule="auto"/>
        <w:ind w:left="0" w:firstLine="851"/>
        <w:contextualSpacing/>
        <w:jc w:val="both"/>
        <w:outlineLvl w:val="9"/>
        <w:rPr>
          <w:color w:val="000000" w:themeColor="text1"/>
          <w:sz w:val="28"/>
          <w:szCs w:val="28"/>
        </w:rPr>
      </w:pPr>
      <w:r w:rsidRPr="006E6947">
        <w:rPr>
          <w:color w:val="000000" w:themeColor="text1"/>
          <w:sz w:val="28"/>
          <w:szCs w:val="28"/>
        </w:rPr>
        <w:t>утилизация отходов должна производиться следующим образом:</w:t>
      </w:r>
    </w:p>
    <w:p w14:paraId="0AC34443" w14:textId="77777777" w:rsidR="006E6947" w:rsidRPr="006E6947" w:rsidRDefault="006E6947" w:rsidP="006E6947">
      <w:pPr>
        <w:pStyle w:val="af6"/>
        <w:tabs>
          <w:tab w:val="left" w:pos="1276"/>
          <w:tab w:val="left" w:pos="1680"/>
        </w:tabs>
        <w:spacing w:line="360" w:lineRule="auto"/>
        <w:ind w:left="851" w:right="860"/>
        <w:contextualSpacing/>
        <w:jc w:val="both"/>
        <w:outlineLvl w:val="9"/>
        <w:rPr>
          <w:color w:val="000000" w:themeColor="text1"/>
          <w:sz w:val="28"/>
          <w:szCs w:val="28"/>
        </w:rPr>
      </w:pPr>
      <w:r w:rsidRPr="006E6947">
        <w:rPr>
          <w:color w:val="000000" w:themeColor="text1"/>
          <w:sz w:val="28"/>
          <w:szCs w:val="28"/>
        </w:rPr>
        <w:t>оптическое волокно утилизируется в контейнер для волокна;</w:t>
      </w:r>
    </w:p>
    <w:p w14:paraId="001E78CA" w14:textId="77777777" w:rsidR="006E6947" w:rsidRPr="006E6947" w:rsidRDefault="006E6947" w:rsidP="006E6947">
      <w:pPr>
        <w:pStyle w:val="af6"/>
        <w:tabs>
          <w:tab w:val="left" w:pos="1276"/>
          <w:tab w:val="left" w:pos="1680"/>
        </w:tabs>
        <w:spacing w:line="360" w:lineRule="auto"/>
        <w:ind w:left="851" w:right="860"/>
        <w:contextualSpacing/>
        <w:jc w:val="both"/>
        <w:outlineLvl w:val="9"/>
        <w:rPr>
          <w:color w:val="000000" w:themeColor="text1"/>
          <w:sz w:val="28"/>
          <w:szCs w:val="28"/>
        </w:rPr>
      </w:pPr>
      <w:r w:rsidRPr="006E6947">
        <w:rPr>
          <w:color w:val="000000" w:themeColor="text1"/>
          <w:sz w:val="28"/>
          <w:szCs w:val="28"/>
        </w:rPr>
        <w:t>использованная ветошь и безворсовые салфетки в металлический бак;</w:t>
      </w:r>
    </w:p>
    <w:p w14:paraId="2C0C8492" w14:textId="77777777" w:rsidR="006E6947" w:rsidRPr="006E6947" w:rsidRDefault="006E6947" w:rsidP="006E6947">
      <w:pPr>
        <w:pStyle w:val="af6"/>
        <w:tabs>
          <w:tab w:val="left" w:pos="1276"/>
          <w:tab w:val="left" w:pos="1685"/>
        </w:tabs>
        <w:spacing w:line="360" w:lineRule="auto"/>
        <w:ind w:left="851" w:right="860"/>
        <w:contextualSpacing/>
        <w:jc w:val="both"/>
        <w:outlineLvl w:val="9"/>
        <w:rPr>
          <w:color w:val="000000" w:themeColor="text1"/>
          <w:sz w:val="28"/>
          <w:szCs w:val="28"/>
        </w:rPr>
      </w:pPr>
      <w:r w:rsidRPr="006E6947">
        <w:rPr>
          <w:color w:val="000000" w:themeColor="text1"/>
          <w:sz w:val="28"/>
          <w:szCs w:val="28"/>
        </w:rPr>
        <w:t>прочие отходы оптического кабеля (оболочка, броня, модули) в бак для мусора.</w:t>
      </w:r>
    </w:p>
    <w:p w14:paraId="7746AECD" w14:textId="77777777" w:rsidR="006E6947" w:rsidRPr="006E6947" w:rsidRDefault="006E6947" w:rsidP="006E6947">
      <w:pPr>
        <w:pStyle w:val="af6"/>
        <w:numPr>
          <w:ilvl w:val="0"/>
          <w:numId w:val="14"/>
        </w:numPr>
        <w:tabs>
          <w:tab w:val="left" w:pos="1276"/>
          <w:tab w:val="left" w:pos="1685"/>
        </w:tabs>
        <w:spacing w:line="360" w:lineRule="auto"/>
        <w:ind w:left="0" w:right="860" w:firstLine="851"/>
        <w:contextualSpacing/>
        <w:jc w:val="both"/>
        <w:outlineLvl w:val="9"/>
        <w:rPr>
          <w:color w:val="000000" w:themeColor="text1"/>
          <w:sz w:val="28"/>
          <w:szCs w:val="28"/>
        </w:rPr>
      </w:pPr>
      <w:r w:rsidRPr="006E6947">
        <w:rPr>
          <w:color w:val="000000" w:themeColor="text1"/>
          <w:sz w:val="28"/>
          <w:szCs w:val="28"/>
        </w:rPr>
        <w:t>запрещается работать электроинструментом, у которого истек срок периодической проверки, а также при возникновении хотя бы одной из следующих неисправностей:</w:t>
      </w:r>
    </w:p>
    <w:p w14:paraId="6DACEDEC" w14:textId="77777777" w:rsidR="006E6947" w:rsidRPr="006E6947" w:rsidRDefault="006E6947" w:rsidP="006E6947">
      <w:pPr>
        <w:pStyle w:val="af6"/>
        <w:tabs>
          <w:tab w:val="left" w:pos="1276"/>
        </w:tabs>
        <w:spacing w:line="360" w:lineRule="auto"/>
        <w:ind w:left="851" w:right="-1"/>
        <w:contextualSpacing/>
        <w:jc w:val="both"/>
        <w:outlineLvl w:val="9"/>
        <w:rPr>
          <w:color w:val="000000" w:themeColor="text1"/>
          <w:sz w:val="28"/>
          <w:szCs w:val="28"/>
        </w:rPr>
      </w:pPr>
      <w:r w:rsidRPr="006E6947">
        <w:rPr>
          <w:color w:val="000000" w:themeColor="text1"/>
          <w:sz w:val="28"/>
          <w:szCs w:val="28"/>
        </w:rPr>
        <w:t>повреждение штепсельного соединения, защитной оболочки кабеля;</w:t>
      </w:r>
    </w:p>
    <w:p w14:paraId="1E3075E4" w14:textId="77777777" w:rsidR="006E6947" w:rsidRPr="006E6947" w:rsidRDefault="006E6947" w:rsidP="006E6947">
      <w:pPr>
        <w:pStyle w:val="af6"/>
        <w:tabs>
          <w:tab w:val="left" w:pos="1276"/>
        </w:tabs>
        <w:spacing w:line="360" w:lineRule="auto"/>
        <w:ind w:left="851" w:right="-1"/>
        <w:contextualSpacing/>
        <w:jc w:val="both"/>
        <w:outlineLvl w:val="9"/>
        <w:rPr>
          <w:color w:val="000000" w:themeColor="text1"/>
          <w:sz w:val="28"/>
          <w:szCs w:val="28"/>
        </w:rPr>
      </w:pPr>
      <w:r w:rsidRPr="006E6947">
        <w:rPr>
          <w:color w:val="000000" w:themeColor="text1"/>
          <w:sz w:val="28"/>
          <w:szCs w:val="28"/>
        </w:rPr>
        <w:t xml:space="preserve">повреждение крышки корпуса; </w:t>
      </w:r>
    </w:p>
    <w:p w14:paraId="442768BF" w14:textId="77777777" w:rsidR="006E6947" w:rsidRPr="006E6947" w:rsidRDefault="006E6947" w:rsidP="006E6947">
      <w:pPr>
        <w:pStyle w:val="af6"/>
        <w:tabs>
          <w:tab w:val="left" w:pos="1276"/>
        </w:tabs>
        <w:spacing w:line="360" w:lineRule="auto"/>
        <w:ind w:left="851" w:right="-1"/>
        <w:contextualSpacing/>
        <w:jc w:val="both"/>
        <w:outlineLvl w:val="9"/>
        <w:rPr>
          <w:color w:val="000000" w:themeColor="text1"/>
          <w:sz w:val="28"/>
          <w:szCs w:val="28"/>
        </w:rPr>
      </w:pPr>
      <w:r w:rsidRPr="006E6947">
        <w:rPr>
          <w:color w:val="000000" w:themeColor="text1"/>
          <w:sz w:val="28"/>
          <w:szCs w:val="28"/>
        </w:rPr>
        <w:t>появление дыма или запаха, характерного для горящей изоляции;</w:t>
      </w:r>
    </w:p>
    <w:p w14:paraId="36EA34B7" w14:textId="77777777" w:rsidR="006E6947" w:rsidRPr="006E6947" w:rsidRDefault="006E6947" w:rsidP="006E6947">
      <w:pPr>
        <w:pStyle w:val="af6"/>
        <w:tabs>
          <w:tab w:val="left" w:pos="1276"/>
        </w:tabs>
        <w:spacing w:line="360" w:lineRule="auto"/>
        <w:ind w:left="851" w:right="-1"/>
        <w:contextualSpacing/>
        <w:jc w:val="both"/>
        <w:outlineLvl w:val="9"/>
        <w:rPr>
          <w:color w:val="000000" w:themeColor="text1"/>
          <w:sz w:val="28"/>
          <w:szCs w:val="28"/>
        </w:rPr>
      </w:pPr>
      <w:r w:rsidRPr="006E6947">
        <w:rPr>
          <w:color w:val="000000" w:themeColor="text1"/>
          <w:sz w:val="28"/>
          <w:szCs w:val="28"/>
        </w:rPr>
        <w:t>появление повышенного шума, стука, вибрации.</w:t>
      </w:r>
    </w:p>
    <w:p w14:paraId="44AD766E" w14:textId="1D3CF3B7" w:rsidR="00335525" w:rsidRPr="006E6947" w:rsidRDefault="006E6947" w:rsidP="006E6947">
      <w:pPr>
        <w:pStyle w:val="af6"/>
        <w:numPr>
          <w:ilvl w:val="0"/>
          <w:numId w:val="14"/>
        </w:numPr>
        <w:tabs>
          <w:tab w:val="left" w:pos="1276"/>
        </w:tabs>
        <w:spacing w:line="360" w:lineRule="auto"/>
        <w:ind w:left="0" w:right="-1" w:firstLine="851"/>
        <w:contextualSpacing/>
        <w:jc w:val="both"/>
        <w:outlineLvl w:val="9"/>
        <w:rPr>
          <w:color w:val="000000" w:themeColor="text1"/>
          <w:sz w:val="28"/>
          <w:szCs w:val="28"/>
        </w:rPr>
      </w:pPr>
      <w:r w:rsidRPr="006E6947">
        <w:rPr>
          <w:color w:val="000000" w:themeColor="text1"/>
          <w:sz w:val="28"/>
          <w:szCs w:val="28"/>
        </w:rPr>
        <w:t>участникам запрещается разбирать, вносить изменения в конструкцию и ремонтировать инструмент, провод питания, штепсельные соединения и другие части электроинструмента.</w:t>
      </w:r>
    </w:p>
    <w:p w14:paraId="2A2550A2" w14:textId="3F42ABB7" w:rsidR="001A206B" w:rsidRPr="006E6947" w:rsidRDefault="00335525" w:rsidP="006E6947">
      <w:pPr>
        <w:tabs>
          <w:tab w:val="left" w:pos="142"/>
        </w:tabs>
        <w:spacing w:line="360" w:lineRule="auto"/>
        <w:ind w:firstLine="567"/>
        <w:rPr>
          <w:sz w:val="28"/>
          <w:szCs w:val="28"/>
        </w:rPr>
      </w:pPr>
      <w:r w:rsidRPr="006E6947">
        <w:rPr>
          <w:sz w:val="28"/>
          <w:szCs w:val="28"/>
        </w:rPr>
        <w:t>5.2. При неисправности инструмента и оборудования – прекратить выполнение задания и сообщить об этом Главному Эксперту.</w:t>
      </w:r>
    </w:p>
    <w:p w14:paraId="749324D9" w14:textId="519122EA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lastRenderedPageBreak/>
        <w:t xml:space="preserve">6. Требования охраны </w:t>
      </w:r>
      <w:r w:rsidR="00195C80" w:rsidRPr="00C006B0">
        <w:rPr>
          <w:rFonts w:eastAsia="Times New Roman" w:cs="Times New Roman"/>
          <w:b/>
          <w:color w:val="000000"/>
          <w:sz w:val="28"/>
          <w:szCs w:val="28"/>
        </w:rPr>
        <w:t xml:space="preserve">труда </w:t>
      </w:r>
      <w:r w:rsidRPr="00C006B0">
        <w:rPr>
          <w:rFonts w:eastAsia="Times New Roman" w:cs="Times New Roman"/>
          <w:b/>
          <w:color w:val="000000"/>
          <w:sz w:val="28"/>
          <w:szCs w:val="28"/>
        </w:rPr>
        <w:t>в аварийных ситуациях</w:t>
      </w:r>
    </w:p>
    <w:p w14:paraId="44136BC9" w14:textId="77777777" w:rsidR="00AE4305" w:rsidRPr="005E523F" w:rsidRDefault="00AE4305" w:rsidP="00AE430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6.1. При возникновении аварий и ситуаций, которые могут привести к авариям и несчастным случаям, необходимо:</w:t>
      </w:r>
    </w:p>
    <w:p w14:paraId="381ACC78" w14:textId="77777777" w:rsidR="00AE4305" w:rsidRPr="005E523F" w:rsidRDefault="00AE4305" w:rsidP="00AE430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6.1.1. Немедленно прекратить работы и известить главного эксперта.</w:t>
      </w:r>
    </w:p>
    <w:p w14:paraId="7722F840" w14:textId="77777777" w:rsidR="00AE4305" w:rsidRPr="005E523F" w:rsidRDefault="00AE4305" w:rsidP="00AE430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6.1.2.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139A953B" w14:textId="77777777" w:rsidR="00AE4305" w:rsidRPr="005E523F" w:rsidRDefault="00AE4305" w:rsidP="00AE430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6.2. При обнаружении в процессе работы возгораний необходимо:</w:t>
      </w:r>
    </w:p>
    <w:p w14:paraId="2C5BB427" w14:textId="77777777" w:rsidR="00AE4305" w:rsidRPr="005E523F" w:rsidRDefault="00AE4305" w:rsidP="00AE430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-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551B0D17" w14:textId="77777777" w:rsidR="00AE4305" w:rsidRPr="005E523F" w:rsidRDefault="00AE4305" w:rsidP="00AE430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- 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09D20BCB" w14:textId="77777777" w:rsidR="00AE4305" w:rsidRPr="005E523F" w:rsidRDefault="00AE4305" w:rsidP="00AE430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- 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5A1B1574" w14:textId="77777777" w:rsidR="00AE4305" w:rsidRPr="005E523F" w:rsidRDefault="00AE4305" w:rsidP="00AE430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- 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5C12F182" w14:textId="77777777" w:rsidR="00AE4305" w:rsidRPr="005E523F" w:rsidRDefault="00AE4305" w:rsidP="00AE430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 xml:space="preserve"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5DC7F76B" w14:textId="77777777" w:rsidR="00AE4305" w:rsidRPr="005E523F" w:rsidRDefault="00AE4305" w:rsidP="00AE430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6.4. В случае возникновения пожара:</w:t>
      </w:r>
    </w:p>
    <w:p w14:paraId="5B6BB2FD" w14:textId="77777777" w:rsidR="00AE4305" w:rsidRPr="005E523F" w:rsidRDefault="00AE4305" w:rsidP="00AE430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6.4.1. Оповестить всех участников,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4DBE7C0F" w14:textId="77777777" w:rsidR="00AE4305" w:rsidRPr="005E523F" w:rsidRDefault="00AE4305" w:rsidP="00AE430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lastRenderedPageBreak/>
        <w:t>6.4.2. Принять меры к вызову на место пожара непосредственного руководителя или других должностных лиц.</w:t>
      </w:r>
    </w:p>
    <w:p w14:paraId="1FAA37B9" w14:textId="77777777" w:rsidR="00AE4305" w:rsidRPr="005E523F" w:rsidRDefault="00AE4305" w:rsidP="00AE430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6.5.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4B20C5D6" w14:textId="77777777" w:rsidR="00AE4305" w:rsidRDefault="00AE4305" w:rsidP="00AE430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7.1. После окончания работ каждый конкурсант обязан:</w:t>
      </w:r>
    </w:p>
    <w:p w14:paraId="43526E32" w14:textId="77777777" w:rsidR="00AE4305" w:rsidRPr="005E523F" w:rsidRDefault="00AE4305" w:rsidP="00AE4305">
      <w:pPr>
        <w:tabs>
          <w:tab w:val="left" w:pos="142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привести в порядок рабочее место;</w:t>
      </w:r>
    </w:p>
    <w:p w14:paraId="4C5A4AA2" w14:textId="77777777" w:rsidR="00AE4305" w:rsidRPr="005E523F" w:rsidRDefault="00AE4305" w:rsidP="00AE4305">
      <w:pPr>
        <w:tabs>
          <w:tab w:val="left" w:pos="142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Pr="005E523F">
        <w:rPr>
          <w:sz w:val="28"/>
          <w:szCs w:val="28"/>
        </w:rPr>
        <w:t xml:space="preserve">брать средства индивидуальной защиты </w:t>
      </w:r>
      <w:r>
        <w:rPr>
          <w:sz w:val="28"/>
          <w:szCs w:val="28"/>
        </w:rPr>
        <w:t>в отведенное для хранений место;</w:t>
      </w:r>
    </w:p>
    <w:p w14:paraId="3EEDF3DB" w14:textId="77777777" w:rsidR="00AE4305" w:rsidRPr="005E523F" w:rsidRDefault="00AE4305" w:rsidP="00AE4305">
      <w:pPr>
        <w:tabs>
          <w:tab w:val="left" w:pos="142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5E523F">
        <w:rPr>
          <w:sz w:val="28"/>
          <w:szCs w:val="28"/>
        </w:rPr>
        <w:t>тключить инструмент и оборудование от сети.</w:t>
      </w:r>
    </w:p>
    <w:p w14:paraId="49B0EB94" w14:textId="77777777" w:rsidR="00AE4305" w:rsidRPr="005E523F" w:rsidRDefault="00AE4305" w:rsidP="00AE4305">
      <w:pPr>
        <w:tabs>
          <w:tab w:val="left" w:pos="142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и</w:t>
      </w:r>
      <w:r w:rsidRPr="005E523F">
        <w:rPr>
          <w:sz w:val="28"/>
          <w:szCs w:val="28"/>
        </w:rPr>
        <w:t>нструмент убрать в специально предназначенное для хранений место.</w:t>
      </w:r>
    </w:p>
    <w:p w14:paraId="234A707F" w14:textId="77777777" w:rsidR="00AE4305" w:rsidRPr="005E523F" w:rsidRDefault="00AE4305" w:rsidP="00AE4305">
      <w:pPr>
        <w:tabs>
          <w:tab w:val="left" w:pos="142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5E523F">
        <w:rPr>
          <w:sz w:val="28"/>
          <w:szCs w:val="28"/>
        </w:rPr>
        <w:t>ообщить эксперту о выявленных во время выполнения заданий неполадках и неисправностях оборудования и инструмента, и других факторах, влияющих на безопасность выполнения задания.</w:t>
      </w:r>
    </w:p>
    <w:p w14:paraId="74103E89" w14:textId="77777777" w:rsidR="001A206B" w:rsidRDefault="001A206B" w:rsidP="006E6947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66328" w14:textId="77777777" w:rsidR="00890E80" w:rsidRDefault="00890E80">
      <w:pPr>
        <w:spacing w:line="240" w:lineRule="auto"/>
      </w:pPr>
      <w:r>
        <w:separator/>
      </w:r>
    </w:p>
  </w:endnote>
  <w:endnote w:type="continuationSeparator" w:id="0">
    <w:p w14:paraId="7AC4BF84" w14:textId="77777777" w:rsidR="00890E80" w:rsidRDefault="00890E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9822" w14:textId="59F8814B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B93E5E">
      <w:rPr>
        <w:rFonts w:ascii="Calibri" w:hAnsi="Calibri"/>
        <w:noProof/>
        <w:color w:val="000000"/>
        <w:sz w:val="22"/>
        <w:szCs w:val="22"/>
      </w:rPr>
      <w:t>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28A54" w14:textId="77777777" w:rsidR="00890E80" w:rsidRDefault="00890E80">
      <w:pPr>
        <w:spacing w:line="240" w:lineRule="auto"/>
      </w:pPr>
      <w:r>
        <w:separator/>
      </w:r>
    </w:p>
  </w:footnote>
  <w:footnote w:type="continuationSeparator" w:id="0">
    <w:p w14:paraId="144EF601" w14:textId="77777777" w:rsidR="00890E80" w:rsidRDefault="00890E8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3BF6"/>
    <w:multiLevelType w:val="hybridMultilevel"/>
    <w:tmpl w:val="3D1CC848"/>
    <w:lvl w:ilvl="0" w:tplc="0366B906">
      <w:start w:val="1"/>
      <w:numFmt w:val="bullet"/>
      <w:lvlText w:val="-"/>
      <w:lvlJc w:val="left"/>
    </w:lvl>
    <w:lvl w:ilvl="1" w:tplc="A6FA4342">
      <w:start w:val="1"/>
      <w:numFmt w:val="bullet"/>
      <w:lvlText w:val="-"/>
      <w:lvlJc w:val="left"/>
    </w:lvl>
    <w:lvl w:ilvl="2" w:tplc="C7FA64A6">
      <w:numFmt w:val="decimal"/>
      <w:lvlText w:val=""/>
      <w:lvlJc w:val="left"/>
    </w:lvl>
    <w:lvl w:ilvl="3" w:tplc="CDD4D020">
      <w:numFmt w:val="decimal"/>
      <w:lvlText w:val=""/>
      <w:lvlJc w:val="left"/>
    </w:lvl>
    <w:lvl w:ilvl="4" w:tplc="106ECC24">
      <w:numFmt w:val="decimal"/>
      <w:lvlText w:val=""/>
      <w:lvlJc w:val="left"/>
    </w:lvl>
    <w:lvl w:ilvl="5" w:tplc="342CF828">
      <w:numFmt w:val="decimal"/>
      <w:lvlText w:val=""/>
      <w:lvlJc w:val="left"/>
    </w:lvl>
    <w:lvl w:ilvl="6" w:tplc="BCD264CC">
      <w:numFmt w:val="decimal"/>
      <w:lvlText w:val=""/>
      <w:lvlJc w:val="left"/>
    </w:lvl>
    <w:lvl w:ilvl="7" w:tplc="800CC0A8">
      <w:numFmt w:val="decimal"/>
      <w:lvlText w:val=""/>
      <w:lvlJc w:val="left"/>
    </w:lvl>
    <w:lvl w:ilvl="8" w:tplc="63ECC4E0">
      <w:numFmt w:val="decimal"/>
      <w:lvlText w:val=""/>
      <w:lvlJc w:val="left"/>
    </w:lvl>
  </w:abstractNum>
  <w:abstractNum w:abstractNumId="1" w15:restartNumberingAfterBreak="0">
    <w:nsid w:val="00004DF2"/>
    <w:multiLevelType w:val="hybridMultilevel"/>
    <w:tmpl w:val="3D9605BE"/>
    <w:lvl w:ilvl="0" w:tplc="97844B22">
      <w:start w:val="1"/>
      <w:numFmt w:val="bullet"/>
      <w:lvlText w:val="-"/>
      <w:lvlJc w:val="left"/>
    </w:lvl>
    <w:lvl w:ilvl="1" w:tplc="DD5A7C0A">
      <w:numFmt w:val="decimal"/>
      <w:lvlText w:val=""/>
      <w:lvlJc w:val="left"/>
    </w:lvl>
    <w:lvl w:ilvl="2" w:tplc="0C72C1F4">
      <w:numFmt w:val="decimal"/>
      <w:lvlText w:val=""/>
      <w:lvlJc w:val="left"/>
    </w:lvl>
    <w:lvl w:ilvl="3" w:tplc="2306FD2C">
      <w:numFmt w:val="decimal"/>
      <w:lvlText w:val=""/>
      <w:lvlJc w:val="left"/>
    </w:lvl>
    <w:lvl w:ilvl="4" w:tplc="1F4CF810">
      <w:numFmt w:val="decimal"/>
      <w:lvlText w:val=""/>
      <w:lvlJc w:val="left"/>
    </w:lvl>
    <w:lvl w:ilvl="5" w:tplc="49386F94">
      <w:numFmt w:val="decimal"/>
      <w:lvlText w:val=""/>
      <w:lvlJc w:val="left"/>
    </w:lvl>
    <w:lvl w:ilvl="6" w:tplc="D890A7BE">
      <w:numFmt w:val="decimal"/>
      <w:lvlText w:val=""/>
      <w:lvlJc w:val="left"/>
    </w:lvl>
    <w:lvl w:ilvl="7" w:tplc="92F07E50">
      <w:numFmt w:val="decimal"/>
      <w:lvlText w:val=""/>
      <w:lvlJc w:val="left"/>
    </w:lvl>
    <w:lvl w:ilvl="8" w:tplc="389E8B0C">
      <w:numFmt w:val="decimal"/>
      <w:lvlText w:val=""/>
      <w:lvlJc w:val="left"/>
    </w:lvl>
  </w:abstractNum>
  <w:abstractNum w:abstractNumId="2" w15:restartNumberingAfterBreak="0">
    <w:nsid w:val="00005F32"/>
    <w:multiLevelType w:val="hybridMultilevel"/>
    <w:tmpl w:val="4748097A"/>
    <w:lvl w:ilvl="0" w:tplc="D96EF3B0">
      <w:start w:val="1"/>
      <w:numFmt w:val="bullet"/>
      <w:lvlText w:val="и"/>
      <w:lvlJc w:val="left"/>
    </w:lvl>
    <w:lvl w:ilvl="1" w:tplc="4008F768">
      <w:start w:val="1"/>
      <w:numFmt w:val="bullet"/>
      <w:lvlText w:val="-"/>
      <w:lvlJc w:val="left"/>
    </w:lvl>
    <w:lvl w:ilvl="2" w:tplc="0E1E014A">
      <w:numFmt w:val="decimal"/>
      <w:lvlText w:val=""/>
      <w:lvlJc w:val="left"/>
    </w:lvl>
    <w:lvl w:ilvl="3" w:tplc="D344937E">
      <w:numFmt w:val="decimal"/>
      <w:lvlText w:val=""/>
      <w:lvlJc w:val="left"/>
    </w:lvl>
    <w:lvl w:ilvl="4" w:tplc="D10C5548">
      <w:numFmt w:val="decimal"/>
      <w:lvlText w:val=""/>
      <w:lvlJc w:val="left"/>
    </w:lvl>
    <w:lvl w:ilvl="5" w:tplc="0BBA456C">
      <w:numFmt w:val="decimal"/>
      <w:lvlText w:val=""/>
      <w:lvlJc w:val="left"/>
    </w:lvl>
    <w:lvl w:ilvl="6" w:tplc="C37AB882">
      <w:numFmt w:val="decimal"/>
      <w:lvlText w:val=""/>
      <w:lvlJc w:val="left"/>
    </w:lvl>
    <w:lvl w:ilvl="7" w:tplc="08609A62">
      <w:numFmt w:val="decimal"/>
      <w:lvlText w:val=""/>
      <w:lvlJc w:val="left"/>
    </w:lvl>
    <w:lvl w:ilvl="8" w:tplc="4386BE98">
      <w:numFmt w:val="decimal"/>
      <w:lvlText w:val=""/>
      <w:lvlJc w:val="left"/>
    </w:lvl>
  </w:abstractNum>
  <w:abstractNum w:abstractNumId="3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1A986A99"/>
    <w:multiLevelType w:val="hybridMultilevel"/>
    <w:tmpl w:val="958240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F4826A4"/>
    <w:multiLevelType w:val="hybridMultilevel"/>
    <w:tmpl w:val="516277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3CD45D92"/>
    <w:multiLevelType w:val="hybridMultilevel"/>
    <w:tmpl w:val="0DD4E31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562345DB"/>
    <w:multiLevelType w:val="hybridMultilevel"/>
    <w:tmpl w:val="4BE2856A"/>
    <w:lvl w:ilvl="0" w:tplc="04F0AF62">
      <w:start w:val="1"/>
      <w:numFmt w:val="bullet"/>
      <w:lvlText w:val="-"/>
      <w:lvlJc w:val="left"/>
      <w:pPr>
        <w:ind w:left="135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 w15:restartNumberingAfterBreak="0">
    <w:nsid w:val="6C1E7CC6"/>
    <w:multiLevelType w:val="hybridMultilevel"/>
    <w:tmpl w:val="F42A89FC"/>
    <w:lvl w:ilvl="0" w:tplc="04F0AF62">
      <w:start w:val="1"/>
      <w:numFmt w:val="bullet"/>
      <w:lvlText w:val="-"/>
      <w:lvlJc w:val="left"/>
      <w:pPr>
        <w:ind w:left="1287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6"/>
  </w:num>
  <w:num w:numId="2">
    <w:abstractNumId w:val="9"/>
  </w:num>
  <w:num w:numId="3">
    <w:abstractNumId w:val="11"/>
  </w:num>
  <w:num w:numId="4">
    <w:abstractNumId w:val="13"/>
  </w:num>
  <w:num w:numId="5">
    <w:abstractNumId w:val="14"/>
  </w:num>
  <w:num w:numId="6">
    <w:abstractNumId w:val="3"/>
  </w:num>
  <w:num w:numId="7">
    <w:abstractNumId w:val="4"/>
  </w:num>
  <w:num w:numId="8">
    <w:abstractNumId w:val="7"/>
  </w:num>
  <w:num w:numId="9">
    <w:abstractNumId w:val="6"/>
  </w:num>
  <w:num w:numId="10">
    <w:abstractNumId w:val="1"/>
  </w:num>
  <w:num w:numId="11">
    <w:abstractNumId w:val="15"/>
  </w:num>
  <w:num w:numId="12">
    <w:abstractNumId w:val="12"/>
  </w:num>
  <w:num w:numId="13">
    <w:abstractNumId w:val="2"/>
  </w:num>
  <w:num w:numId="14">
    <w:abstractNumId w:val="0"/>
  </w:num>
  <w:num w:numId="15">
    <w:abstractNumId w:val="10"/>
  </w:num>
  <w:num w:numId="16">
    <w:abstractNumId w:val="8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05032"/>
    <w:rsid w:val="00067573"/>
    <w:rsid w:val="00195C80"/>
    <w:rsid w:val="001A206B"/>
    <w:rsid w:val="00325995"/>
    <w:rsid w:val="00335525"/>
    <w:rsid w:val="004155D7"/>
    <w:rsid w:val="004C3BFC"/>
    <w:rsid w:val="00584FB3"/>
    <w:rsid w:val="005A618F"/>
    <w:rsid w:val="006E6947"/>
    <w:rsid w:val="00721165"/>
    <w:rsid w:val="00861503"/>
    <w:rsid w:val="00890E80"/>
    <w:rsid w:val="008A0253"/>
    <w:rsid w:val="009269AB"/>
    <w:rsid w:val="00940A53"/>
    <w:rsid w:val="00A3769D"/>
    <w:rsid w:val="00A7162A"/>
    <w:rsid w:val="00A74F0F"/>
    <w:rsid w:val="00A8114D"/>
    <w:rsid w:val="00AD6F9F"/>
    <w:rsid w:val="00AE4305"/>
    <w:rsid w:val="00B031B0"/>
    <w:rsid w:val="00B366B4"/>
    <w:rsid w:val="00B83516"/>
    <w:rsid w:val="00B93E5E"/>
    <w:rsid w:val="00C006B0"/>
    <w:rsid w:val="00CE2B77"/>
    <w:rsid w:val="00E14E5B"/>
    <w:rsid w:val="00EB37B9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13</Pages>
  <Words>2583</Words>
  <Characters>14726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Александр Жосан</cp:lastModifiedBy>
  <cp:revision>12</cp:revision>
  <dcterms:created xsi:type="dcterms:W3CDTF">2023-10-10T08:16:00Z</dcterms:created>
  <dcterms:modified xsi:type="dcterms:W3CDTF">2025-04-12T17:31:00Z</dcterms:modified>
</cp:coreProperties>
</file>